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FB" w:rsidRPr="00177DEB" w:rsidRDefault="00083AD1" w:rsidP="00720DFB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720DFB" w:rsidRPr="00177DEB" w:rsidRDefault="00083AD1" w:rsidP="00720DFB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720DFB" w:rsidRPr="00177DEB" w:rsidRDefault="00083AD1" w:rsidP="00720DFB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planiranje</w:t>
      </w:r>
      <w:r w:rsidR="00720DFB" w:rsidRPr="00177DEB">
        <w:rPr>
          <w:rFonts w:ascii="Times New Roman" w:hAnsi="Times New Roman"/>
          <w:lang w:val="sr-Cyrl-CS"/>
        </w:rPr>
        <w:t xml:space="preserve">, </w:t>
      </w:r>
    </w:p>
    <w:p w:rsidR="00720DFB" w:rsidRPr="00177DEB" w:rsidRDefault="00083AD1" w:rsidP="00720DFB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saobraćaj</w:t>
      </w:r>
      <w:r w:rsidR="00720DFB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infrastrukturu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20DFB" w:rsidRPr="00177DEB">
        <w:rPr>
          <w:rFonts w:ascii="Times New Roman" w:hAnsi="Times New Roman"/>
          <w:lang w:val="sr-Cyrl-CS"/>
        </w:rPr>
        <w:t xml:space="preserve"> </w:t>
      </w:r>
    </w:p>
    <w:p w:rsidR="00720DFB" w:rsidRPr="00177DEB" w:rsidRDefault="00083AD1" w:rsidP="00720DFB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telekomunikacije</w:t>
      </w: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 xml:space="preserve">13 </w:t>
      </w:r>
      <w:r w:rsidR="00083AD1">
        <w:rPr>
          <w:rFonts w:ascii="Times New Roman" w:hAnsi="Times New Roman"/>
          <w:lang w:val="sr-Cyrl-CS"/>
        </w:rPr>
        <w:t>Broj</w:t>
      </w:r>
      <w:r w:rsidRPr="00177DEB">
        <w:rPr>
          <w:rFonts w:ascii="Times New Roman" w:hAnsi="Times New Roman"/>
          <w:lang w:val="sr-Cyrl-CS"/>
        </w:rPr>
        <w:t xml:space="preserve"> 06-2/427-14</w:t>
      </w:r>
    </w:p>
    <w:p w:rsidR="00720DFB" w:rsidRPr="00177DEB" w:rsidRDefault="00A21D20" w:rsidP="00720DFB">
      <w:pPr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>5</w:t>
      </w:r>
      <w:r w:rsidR="00720DFB" w:rsidRPr="00177DEB">
        <w:rPr>
          <w:rFonts w:ascii="Times New Roman" w:hAnsi="Times New Roman"/>
          <w:lang w:val="sr-Cyrl-CS"/>
        </w:rPr>
        <w:t xml:space="preserve">. </w:t>
      </w:r>
      <w:r w:rsidR="00083AD1">
        <w:rPr>
          <w:rFonts w:ascii="Times New Roman" w:hAnsi="Times New Roman"/>
          <w:lang w:val="sr-Cyrl-CS"/>
        </w:rPr>
        <w:t>decembar</w:t>
      </w:r>
      <w:r w:rsidR="00720DFB" w:rsidRPr="00177DEB">
        <w:rPr>
          <w:rFonts w:ascii="Times New Roman" w:hAnsi="Times New Roman"/>
          <w:lang w:val="sr-Cyrl-CS"/>
        </w:rPr>
        <w:t xml:space="preserve"> 2014.</w:t>
      </w:r>
      <w:r w:rsidR="003E4F88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godine</w:t>
      </w:r>
    </w:p>
    <w:p w:rsidR="00720DFB" w:rsidRPr="00177DEB" w:rsidRDefault="00083AD1" w:rsidP="00720DFB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720DFB" w:rsidRPr="00177DEB">
        <w:rPr>
          <w:rFonts w:ascii="Times New Roman" w:hAnsi="Times New Roman"/>
          <w:lang w:val="sr-Cyrl-CS"/>
        </w:rPr>
        <w:t xml:space="preserve"> </w:t>
      </w:r>
    </w:p>
    <w:p w:rsidR="008720C0" w:rsidRPr="00177DEB" w:rsidRDefault="008720C0" w:rsidP="00720DFB">
      <w:pPr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rPr>
          <w:rFonts w:ascii="Times New Roman" w:hAnsi="Times New Roman"/>
          <w:lang w:val="sr-Cyrl-CS"/>
        </w:rPr>
      </w:pPr>
    </w:p>
    <w:p w:rsidR="00720DFB" w:rsidRPr="00177DEB" w:rsidRDefault="00083AD1" w:rsidP="00720DF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</w:t>
      </w:r>
    </w:p>
    <w:p w:rsidR="00720DFB" w:rsidRPr="00177DEB" w:rsidRDefault="00796CF3" w:rsidP="00720DFB">
      <w:pPr>
        <w:ind w:firstLine="72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16.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SEDNICE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ODBORA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ZA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PROSTORNO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proofErr w:type="spellStart"/>
      <w:r w:rsidR="00083AD1">
        <w:rPr>
          <w:rFonts w:ascii="Times New Roman" w:hAnsi="Times New Roman"/>
          <w:lang w:val="sr-Cyrl-CS"/>
        </w:rPr>
        <w:t>PLANIRANjE</w:t>
      </w:r>
      <w:proofErr w:type="spellEnd"/>
      <w:r w:rsidR="00720DFB" w:rsidRPr="00177DEB">
        <w:rPr>
          <w:rFonts w:ascii="Times New Roman" w:hAnsi="Times New Roman"/>
          <w:lang w:val="sr-Cyrl-CS"/>
        </w:rPr>
        <w:t xml:space="preserve">, </w:t>
      </w:r>
      <w:r w:rsidR="00083AD1">
        <w:rPr>
          <w:rFonts w:ascii="Times New Roman" w:hAnsi="Times New Roman"/>
          <w:lang w:val="sr-Cyrl-CS"/>
        </w:rPr>
        <w:t>SAOBRAĆAJ</w:t>
      </w:r>
      <w:r w:rsidR="00720DFB" w:rsidRPr="00177DEB">
        <w:rPr>
          <w:rFonts w:ascii="Times New Roman" w:hAnsi="Times New Roman"/>
          <w:lang w:val="sr-Cyrl-CS"/>
        </w:rPr>
        <w:t xml:space="preserve">, </w:t>
      </w:r>
      <w:r w:rsidR="00083AD1">
        <w:rPr>
          <w:rFonts w:ascii="Times New Roman" w:hAnsi="Times New Roman"/>
          <w:lang w:val="sr-Cyrl-CS"/>
        </w:rPr>
        <w:t>INFRASTRUKTURU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TELEKOMUNIKACIJE</w:t>
      </w:r>
    </w:p>
    <w:p w:rsidR="00720DFB" w:rsidRPr="00177DEB" w:rsidRDefault="00083AD1" w:rsidP="00720DF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ODRŽANE</w:t>
      </w:r>
      <w:r w:rsidR="001802C8" w:rsidRPr="00177DEB">
        <w:rPr>
          <w:rFonts w:ascii="Times New Roman" w:hAnsi="Times New Roman"/>
          <w:lang w:val="sr-Cyrl-CS"/>
        </w:rPr>
        <w:t xml:space="preserve"> 4. </w:t>
      </w:r>
      <w:r>
        <w:rPr>
          <w:rFonts w:ascii="Times New Roman" w:hAnsi="Times New Roman"/>
          <w:lang w:val="sr-Cyrl-CS"/>
        </w:rPr>
        <w:t>DECEMBRA</w:t>
      </w:r>
      <w:r w:rsidR="00720DFB" w:rsidRPr="00177DEB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</w:p>
    <w:p w:rsidR="004D4A52" w:rsidRPr="000C4703" w:rsidRDefault="004D4A52" w:rsidP="00720DFB">
      <w:pPr>
        <w:jc w:val="both"/>
        <w:rPr>
          <w:rFonts w:ascii="Times New Roman" w:hAnsi="Times New Roman"/>
          <w:lang w:val="sr-Cyrl-RS"/>
        </w:rPr>
      </w:pPr>
    </w:p>
    <w:p w:rsidR="006966C4" w:rsidRDefault="006966C4" w:rsidP="004D4A52">
      <w:pPr>
        <w:ind w:firstLine="720"/>
        <w:jc w:val="both"/>
        <w:rPr>
          <w:rFonts w:ascii="Times New Roman" w:hAnsi="Times New Roman"/>
          <w:lang w:val="sr-Cyrl-CS"/>
        </w:rPr>
      </w:pPr>
    </w:p>
    <w:p w:rsidR="00720DFB" w:rsidRPr="00177DEB" w:rsidRDefault="00083AD1" w:rsidP="004D4A5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1B26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B26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počela</w:t>
      </w:r>
      <w:r w:rsidR="001B26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B26EC">
        <w:rPr>
          <w:rFonts w:ascii="Times New Roman" w:hAnsi="Times New Roman"/>
          <w:lang w:val="sr-Cyrl-CS"/>
        </w:rPr>
        <w:t xml:space="preserve"> 9.</w:t>
      </w:r>
      <w:r w:rsidR="00720DFB" w:rsidRPr="00177DEB">
        <w:rPr>
          <w:rFonts w:ascii="Times New Roman" w:hAnsi="Times New Roman"/>
          <w:lang w:val="sr-Cyrl-CS"/>
        </w:rPr>
        <w:t xml:space="preserve">00 </w:t>
      </w:r>
      <w:r>
        <w:rPr>
          <w:rFonts w:ascii="Times New Roman" w:hAnsi="Times New Roman"/>
          <w:lang w:val="sr-Cyrl-CS"/>
        </w:rPr>
        <w:t>časova</w:t>
      </w:r>
      <w:r w:rsidR="00720DFB" w:rsidRPr="00177DEB">
        <w:rPr>
          <w:rFonts w:ascii="Times New Roman" w:hAnsi="Times New Roman"/>
          <w:lang w:val="sr-Cyrl-CS"/>
        </w:rPr>
        <w:t>.</w:t>
      </w:r>
    </w:p>
    <w:p w:rsidR="00720DFB" w:rsidRPr="00177DEB" w:rsidRDefault="00720DFB" w:rsidP="00720DFB">
      <w:pPr>
        <w:jc w:val="both"/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jc w:val="both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ab/>
      </w:r>
      <w:r w:rsidR="00083AD1">
        <w:rPr>
          <w:rFonts w:ascii="Times New Roman" w:hAnsi="Times New Roman"/>
          <w:lang w:val="sr-Cyrl-CS"/>
        </w:rPr>
        <w:t>Sednicom</w:t>
      </w:r>
      <w:r w:rsidRPr="00177DEB">
        <w:rPr>
          <w:rFonts w:ascii="Times New Roman" w:hAnsi="Times New Roman"/>
          <w:lang w:val="sr-Cyrl-CS"/>
        </w:rPr>
        <w:t xml:space="preserve">  </w:t>
      </w:r>
      <w:r w:rsidR="00083AD1">
        <w:rPr>
          <w:rFonts w:ascii="Times New Roman" w:hAnsi="Times New Roman"/>
          <w:lang w:val="sr-Cyrl-CS"/>
        </w:rPr>
        <w:t>je</w:t>
      </w:r>
      <w:r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predsedavao</w:t>
      </w:r>
      <w:r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Milutin</w:t>
      </w:r>
      <w:r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Mrkonjić</w:t>
      </w:r>
      <w:r w:rsidRPr="00177DEB">
        <w:rPr>
          <w:rFonts w:ascii="Times New Roman" w:hAnsi="Times New Roman"/>
          <w:lang w:val="sr-Cyrl-CS"/>
        </w:rPr>
        <w:t xml:space="preserve">, </w:t>
      </w:r>
      <w:r w:rsidR="00083AD1">
        <w:rPr>
          <w:rFonts w:ascii="Times New Roman" w:hAnsi="Times New Roman"/>
          <w:lang w:val="sr-Cyrl-CS"/>
        </w:rPr>
        <w:t>predsednik</w:t>
      </w:r>
      <w:r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Odbora</w:t>
      </w:r>
      <w:r w:rsidRPr="00177DEB">
        <w:rPr>
          <w:rFonts w:ascii="Times New Roman" w:hAnsi="Times New Roman"/>
          <w:lang w:val="sr-Cyrl-CS"/>
        </w:rPr>
        <w:t>.</w:t>
      </w:r>
    </w:p>
    <w:p w:rsidR="00720DFB" w:rsidRPr="008E3494" w:rsidRDefault="00720DFB" w:rsidP="00720DFB">
      <w:pPr>
        <w:jc w:val="both"/>
        <w:rPr>
          <w:rFonts w:ascii="Times New Roman" w:hAnsi="Times New Roman"/>
          <w:lang w:val="sr-Cyrl-CS"/>
        </w:rPr>
      </w:pPr>
    </w:p>
    <w:p w:rsidR="000C4703" w:rsidRDefault="00083AD1" w:rsidP="000C470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77DEB" w:rsidRPr="008E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77DEB" w:rsidRPr="008E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177DEB" w:rsidRPr="008E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77DEB" w:rsidRPr="008E34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77DEB" w:rsidRPr="008E34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</w:t>
      </w:r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Arsenović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>,</w:t>
      </w:r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Branka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Bošnjak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Jovica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Jevtić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177DEB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Zoran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177DEB" w:rsidRPr="008E3494">
        <w:rPr>
          <w:rFonts w:ascii="Times New Roman" w:hAnsi="Times New Roman"/>
          <w:sz w:val="24"/>
          <w:szCs w:val="24"/>
          <w:lang w:val="sr-Cyrl-RS"/>
        </w:rPr>
        <w:t>,</w:t>
      </w:r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Saša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Mirković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Mujo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Muković</w:t>
      </w:r>
      <w:proofErr w:type="spellEnd"/>
      <w:r w:rsidR="00177DEB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Orlić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Suzana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Spasojević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>,</w:t>
      </w:r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Vučeta</w:t>
      </w:r>
      <w:proofErr w:type="spellEnd"/>
      <w:r w:rsidR="00177DEB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Tošković</w:t>
      </w:r>
      <w:proofErr w:type="spellEnd"/>
      <w:r w:rsidR="00A404E5" w:rsidRPr="008E3494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A404E5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FE3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E39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FE39C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Homen</w:t>
      </w:r>
      <w:proofErr w:type="spellEnd"/>
      <w:r w:rsidR="00FE39C3">
        <w:rPr>
          <w:rFonts w:ascii="Times New Roman" w:hAnsi="Times New Roman"/>
          <w:sz w:val="24"/>
          <w:szCs w:val="24"/>
          <w:lang w:val="sr-Cyrl-RS"/>
        </w:rPr>
        <w:t>.</w:t>
      </w:r>
    </w:p>
    <w:p w:rsidR="000C4703" w:rsidRPr="000C4703" w:rsidRDefault="000C4703" w:rsidP="000C470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404E5" w:rsidRPr="008E3494" w:rsidRDefault="008E3494" w:rsidP="008E3494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083AD1">
        <w:rPr>
          <w:rFonts w:ascii="Times New Roman" w:hAnsi="Times New Roman"/>
          <w:szCs w:val="24"/>
        </w:rPr>
        <w:t>Sednici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r w:rsidR="00083AD1">
        <w:rPr>
          <w:rFonts w:ascii="Times New Roman" w:hAnsi="Times New Roman"/>
          <w:szCs w:val="24"/>
        </w:rPr>
        <w:t>je</w:t>
      </w:r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083AD1">
        <w:rPr>
          <w:rFonts w:ascii="Times New Roman" w:hAnsi="Times New Roman"/>
          <w:szCs w:val="24"/>
        </w:rPr>
        <w:t>prisustvova</w:t>
      </w:r>
      <w:proofErr w:type="spellEnd"/>
      <w:r w:rsidR="00083AD1">
        <w:rPr>
          <w:rFonts w:ascii="Times New Roman" w:hAnsi="Times New Roman"/>
          <w:szCs w:val="24"/>
          <w:lang w:val="sr-Cyrl-RS"/>
        </w:rPr>
        <w:t>la</w:t>
      </w:r>
      <w:r w:rsidR="00A404E5" w:rsidRPr="008E3494">
        <w:rPr>
          <w:rFonts w:ascii="Times New Roman" w:hAnsi="Times New Roman"/>
          <w:szCs w:val="24"/>
        </w:rPr>
        <w:t xml:space="preserve"> </w:t>
      </w:r>
      <w:r w:rsidR="00083AD1">
        <w:rPr>
          <w:rFonts w:ascii="Times New Roman" w:hAnsi="Times New Roman"/>
          <w:szCs w:val="24"/>
          <w:lang w:val="sr-Cyrl-RS"/>
        </w:rPr>
        <w:t>i</w:t>
      </w:r>
      <w:r w:rsidR="00A404E5" w:rsidRPr="008E3494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083AD1">
        <w:rPr>
          <w:rFonts w:ascii="Times New Roman" w:hAnsi="Times New Roman"/>
          <w:szCs w:val="24"/>
        </w:rPr>
        <w:t>zamenik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083AD1">
        <w:rPr>
          <w:rFonts w:ascii="Times New Roman" w:hAnsi="Times New Roman"/>
          <w:szCs w:val="24"/>
        </w:rPr>
        <w:t>člana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proofErr w:type="spellStart"/>
      <w:r w:rsidR="00083AD1">
        <w:rPr>
          <w:rFonts w:ascii="Times New Roman" w:hAnsi="Times New Roman"/>
          <w:szCs w:val="24"/>
        </w:rPr>
        <w:t>Odbora</w:t>
      </w:r>
      <w:proofErr w:type="spellEnd"/>
      <w:r w:rsidR="00A404E5" w:rsidRPr="008E3494">
        <w:rPr>
          <w:rFonts w:ascii="Times New Roman" w:hAnsi="Times New Roman"/>
          <w:szCs w:val="24"/>
        </w:rPr>
        <w:t xml:space="preserve"> </w:t>
      </w:r>
      <w:r w:rsidR="00083AD1">
        <w:rPr>
          <w:rFonts w:ascii="Times New Roman" w:hAnsi="Times New Roman"/>
          <w:szCs w:val="24"/>
          <w:lang w:val="sr-Cyrl-RS"/>
        </w:rPr>
        <w:t>Jovana</w:t>
      </w:r>
      <w:r w:rsidR="00A404E5" w:rsidRPr="008E3494">
        <w:rPr>
          <w:rFonts w:ascii="Times New Roman" w:hAnsi="Times New Roman"/>
          <w:szCs w:val="24"/>
          <w:lang w:val="sr-Cyrl-RS"/>
        </w:rPr>
        <w:t xml:space="preserve"> </w:t>
      </w:r>
      <w:r w:rsidR="00083AD1">
        <w:rPr>
          <w:rFonts w:ascii="Times New Roman" w:hAnsi="Times New Roman"/>
          <w:szCs w:val="24"/>
          <w:lang w:val="sr-Cyrl-RS"/>
        </w:rPr>
        <w:t>Jovanović</w:t>
      </w:r>
      <w:r w:rsidR="00A404E5" w:rsidRPr="008E3494">
        <w:rPr>
          <w:rFonts w:ascii="Times New Roman" w:hAnsi="Times New Roman"/>
          <w:szCs w:val="24"/>
        </w:rPr>
        <w:t xml:space="preserve"> (</w:t>
      </w:r>
      <w:proofErr w:type="spellStart"/>
      <w:r w:rsidR="00083AD1">
        <w:rPr>
          <w:rFonts w:ascii="Times New Roman" w:hAnsi="Times New Roman"/>
          <w:szCs w:val="24"/>
        </w:rPr>
        <w:t>zamenik</w:t>
      </w:r>
      <w:proofErr w:type="spellEnd"/>
      <w:r w:rsidR="00A404E5" w:rsidRPr="008E3494">
        <w:rPr>
          <w:rFonts w:ascii="Times New Roman" w:hAnsi="Times New Roman"/>
          <w:szCs w:val="24"/>
          <w:lang w:val="sr-Cyrl-RS"/>
        </w:rPr>
        <w:t xml:space="preserve"> </w:t>
      </w:r>
      <w:r w:rsidR="00083AD1">
        <w:rPr>
          <w:rFonts w:ascii="Times New Roman" w:hAnsi="Times New Roman"/>
          <w:szCs w:val="24"/>
          <w:lang w:val="sr-Cyrl-RS"/>
        </w:rPr>
        <w:t>Jovana</w:t>
      </w:r>
      <w:r w:rsidR="00A404E5" w:rsidRPr="008E3494">
        <w:rPr>
          <w:rFonts w:ascii="Times New Roman" w:hAnsi="Times New Roman"/>
          <w:szCs w:val="24"/>
          <w:lang w:val="sr-Cyrl-RS"/>
        </w:rPr>
        <w:t xml:space="preserve"> </w:t>
      </w:r>
      <w:r w:rsidR="00083AD1">
        <w:rPr>
          <w:rFonts w:ascii="Times New Roman" w:hAnsi="Times New Roman"/>
          <w:szCs w:val="24"/>
          <w:lang w:val="sr-Cyrl-RS"/>
        </w:rPr>
        <w:t>Markovića</w:t>
      </w:r>
      <w:r w:rsidR="00A404E5" w:rsidRPr="008E3494">
        <w:rPr>
          <w:rFonts w:ascii="Times New Roman" w:hAnsi="Times New Roman"/>
          <w:szCs w:val="24"/>
        </w:rPr>
        <w:t>).</w:t>
      </w:r>
      <w:proofErr w:type="gramEnd"/>
    </w:p>
    <w:p w:rsidR="00E46B0C" w:rsidRPr="008E3494" w:rsidRDefault="00E46B0C" w:rsidP="00720DFB">
      <w:pPr>
        <w:jc w:val="both"/>
        <w:rPr>
          <w:rFonts w:ascii="Times New Roman" w:hAnsi="Times New Roman"/>
          <w:lang w:val="sr-Cyrl-CS"/>
        </w:rPr>
      </w:pPr>
    </w:p>
    <w:p w:rsidR="008E3494" w:rsidRPr="00292EA9" w:rsidRDefault="00E46B0C" w:rsidP="008E3494">
      <w:pPr>
        <w:jc w:val="both"/>
        <w:rPr>
          <w:rFonts w:ascii="Times New Roman" w:hAnsi="Times New Roman"/>
        </w:rPr>
      </w:pPr>
      <w:r w:rsidRPr="008E3494">
        <w:rPr>
          <w:rFonts w:ascii="Times New Roman" w:hAnsi="Times New Roman"/>
          <w:lang w:val="sr-Cyrl-CS"/>
        </w:rPr>
        <w:tab/>
      </w:r>
      <w:proofErr w:type="spellStart"/>
      <w:r w:rsidR="00083AD1">
        <w:rPr>
          <w:rFonts w:ascii="Times New Roman" w:hAnsi="Times New Roman"/>
        </w:rPr>
        <w:t>Sednici</w:t>
      </w:r>
      <w:proofErr w:type="spellEnd"/>
      <w:r w:rsidR="008E3494" w:rsidRPr="00292EA9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su</w:t>
      </w:r>
      <w:proofErr w:type="spellEnd"/>
      <w:r w:rsidR="008E3494" w:rsidRPr="00292EA9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prisustvovali</w:t>
      </w:r>
      <w:proofErr w:type="spellEnd"/>
      <w:r w:rsidR="008E3494" w:rsidRPr="00292EA9">
        <w:rPr>
          <w:rFonts w:ascii="Times New Roman" w:hAnsi="Times New Roman"/>
        </w:rPr>
        <w:t>:</w:t>
      </w:r>
      <w:r w:rsidR="008E3494" w:rsidRPr="00966963">
        <w:rPr>
          <w:rFonts w:ascii="Times New Roman" w:hAnsi="Times New Roman"/>
        </w:rPr>
        <w:t xml:space="preserve"> </w:t>
      </w:r>
      <w:r w:rsidR="00083AD1">
        <w:rPr>
          <w:rFonts w:ascii="Times New Roman" w:hAnsi="Times New Roman"/>
        </w:rPr>
        <w:t>Aleksandra</w:t>
      </w:r>
      <w:r w:rsidR="008E3494">
        <w:rPr>
          <w:rFonts w:ascii="Times New Roman" w:hAnsi="Times New Roman"/>
        </w:rPr>
        <w:t xml:space="preserve"> </w:t>
      </w:r>
      <w:r w:rsidR="00083AD1">
        <w:rPr>
          <w:rFonts w:ascii="Times New Roman" w:hAnsi="Times New Roman"/>
        </w:rPr>
        <w:t>Dam</w:t>
      </w:r>
      <w:r w:rsidR="00083AD1">
        <w:rPr>
          <w:rFonts w:ascii="Times New Roman" w:hAnsi="Times New Roman"/>
          <w:lang w:val="sr-Cyrl-RS"/>
        </w:rPr>
        <w:t>nj</w:t>
      </w:r>
      <w:proofErr w:type="spellStart"/>
      <w:r w:rsidR="00083AD1">
        <w:rPr>
          <w:rFonts w:ascii="Times New Roman" w:hAnsi="Times New Roman"/>
        </w:rPr>
        <w:t>anović</w:t>
      </w:r>
      <w:proofErr w:type="spellEnd"/>
      <w:r w:rsidR="008E3494">
        <w:rPr>
          <w:rFonts w:ascii="Times New Roman" w:hAnsi="Times New Roman"/>
        </w:rPr>
        <w:t xml:space="preserve"> </w:t>
      </w:r>
      <w:r w:rsidR="00083AD1">
        <w:rPr>
          <w:rFonts w:ascii="Times New Roman" w:hAnsi="Times New Roman"/>
          <w:lang w:val="sr-Cyrl-RS"/>
        </w:rPr>
        <w:t>i</w:t>
      </w:r>
      <w:r w:rsidR="008E3494">
        <w:rPr>
          <w:rFonts w:ascii="Times New Roman" w:hAnsi="Times New Roman"/>
          <w:lang w:val="sr-Cyrl-RS"/>
        </w:rPr>
        <w:t xml:space="preserve"> </w:t>
      </w:r>
      <w:proofErr w:type="spellStart"/>
      <w:r w:rsidR="00083AD1">
        <w:rPr>
          <w:rFonts w:ascii="Times New Roman" w:hAnsi="Times New Roman"/>
        </w:rPr>
        <w:t>Dejan</w:t>
      </w:r>
      <w:proofErr w:type="spellEnd"/>
      <w:r w:rsidR="008E3494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Trifunović</w:t>
      </w:r>
      <w:proofErr w:type="spellEnd"/>
      <w:r w:rsidR="008E3494">
        <w:rPr>
          <w:rFonts w:ascii="Times New Roman" w:hAnsi="Times New Roman"/>
        </w:rPr>
        <w:t xml:space="preserve">, </w:t>
      </w:r>
      <w:proofErr w:type="spellStart"/>
      <w:r w:rsidR="00083AD1">
        <w:rPr>
          <w:rFonts w:ascii="Times New Roman" w:hAnsi="Times New Roman"/>
        </w:rPr>
        <w:t>državni</w:t>
      </w:r>
      <w:proofErr w:type="spellEnd"/>
      <w:r w:rsidR="008E3494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sekretar</w:t>
      </w:r>
      <w:proofErr w:type="spellEnd"/>
      <w:r w:rsidR="00083AD1">
        <w:rPr>
          <w:rFonts w:ascii="Times New Roman" w:hAnsi="Times New Roman"/>
          <w:lang w:val="sr-Cyrl-RS"/>
        </w:rPr>
        <w:t>i</w:t>
      </w:r>
      <w:r w:rsidR="008E3494">
        <w:rPr>
          <w:rFonts w:ascii="Times New Roman" w:hAnsi="Times New Roman"/>
          <w:lang w:val="sr-Cyrl-RS"/>
        </w:rPr>
        <w:t xml:space="preserve"> </w:t>
      </w:r>
      <w:r w:rsidR="00083AD1">
        <w:rPr>
          <w:rFonts w:ascii="Times New Roman" w:hAnsi="Times New Roman"/>
          <w:lang w:val="sr-Cyrl-RS"/>
        </w:rPr>
        <w:t>u</w:t>
      </w:r>
      <w:r w:rsidR="008E3494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Ministarstv</w:t>
      </w:r>
      <w:proofErr w:type="spellEnd"/>
      <w:r w:rsidR="00083AD1">
        <w:rPr>
          <w:rFonts w:ascii="Times New Roman" w:hAnsi="Times New Roman"/>
          <w:lang w:val="sr-Cyrl-RS"/>
        </w:rPr>
        <w:t>u</w:t>
      </w:r>
      <w:r w:rsidR="008E3494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građevinarstva</w:t>
      </w:r>
      <w:proofErr w:type="spellEnd"/>
      <w:r w:rsidR="008E3494">
        <w:rPr>
          <w:rFonts w:ascii="Times New Roman" w:hAnsi="Times New Roman"/>
        </w:rPr>
        <w:t xml:space="preserve">, </w:t>
      </w:r>
      <w:proofErr w:type="spellStart"/>
      <w:r w:rsidR="00083AD1">
        <w:rPr>
          <w:rFonts w:ascii="Times New Roman" w:hAnsi="Times New Roman"/>
        </w:rPr>
        <w:t>saobraćaja</w:t>
      </w:r>
      <w:proofErr w:type="spellEnd"/>
      <w:r w:rsidR="008E3494">
        <w:rPr>
          <w:rFonts w:ascii="Times New Roman" w:hAnsi="Times New Roman"/>
        </w:rPr>
        <w:t xml:space="preserve"> </w:t>
      </w:r>
      <w:r w:rsidR="00083AD1">
        <w:rPr>
          <w:rFonts w:ascii="Times New Roman" w:hAnsi="Times New Roman"/>
        </w:rPr>
        <w:t>i</w:t>
      </w:r>
      <w:r w:rsidR="008E3494">
        <w:rPr>
          <w:rFonts w:ascii="Times New Roman" w:hAnsi="Times New Roman"/>
        </w:rPr>
        <w:t xml:space="preserve"> </w:t>
      </w:r>
      <w:proofErr w:type="spellStart"/>
      <w:r w:rsidR="00083AD1">
        <w:rPr>
          <w:rFonts w:ascii="Times New Roman" w:hAnsi="Times New Roman"/>
        </w:rPr>
        <w:t>infrastrukture</w:t>
      </w:r>
      <w:proofErr w:type="spellEnd"/>
      <w:r w:rsidR="008E3494">
        <w:rPr>
          <w:rFonts w:ascii="Times New Roman" w:hAnsi="Times New Roman"/>
          <w:lang w:val="sr-Cyrl-RS"/>
        </w:rPr>
        <w:t>.</w:t>
      </w:r>
      <w:r w:rsidR="008E3494">
        <w:rPr>
          <w:rFonts w:ascii="Times New Roman" w:hAnsi="Times New Roman"/>
        </w:rPr>
        <w:t xml:space="preserve"> </w:t>
      </w:r>
    </w:p>
    <w:p w:rsidR="00A21D20" w:rsidRPr="00177DEB" w:rsidRDefault="00A21D20" w:rsidP="00720DFB">
      <w:pPr>
        <w:jc w:val="both"/>
        <w:rPr>
          <w:rFonts w:ascii="Times New Roman" w:hAnsi="Times New Roman"/>
          <w:lang w:val="sr-Cyrl-CS"/>
        </w:rPr>
      </w:pPr>
    </w:p>
    <w:p w:rsidR="00720DFB" w:rsidRPr="00177DEB" w:rsidRDefault="00720DFB" w:rsidP="00720DFB">
      <w:pPr>
        <w:jc w:val="both"/>
        <w:rPr>
          <w:rFonts w:ascii="Times New Roman" w:hAnsi="Times New Roman"/>
          <w:lang w:val="sr-Cyrl-CS"/>
        </w:rPr>
      </w:pPr>
      <w:r w:rsidRPr="00177DEB">
        <w:rPr>
          <w:rFonts w:ascii="Times New Roman" w:hAnsi="Times New Roman"/>
          <w:lang w:val="sr-Cyrl-CS"/>
        </w:rPr>
        <w:tab/>
      </w:r>
      <w:r w:rsidR="00083AD1">
        <w:rPr>
          <w:rFonts w:ascii="Times New Roman" w:hAnsi="Times New Roman"/>
          <w:lang w:val="sr-Cyrl-CS"/>
        </w:rPr>
        <w:t>Odbor</w:t>
      </w:r>
      <w:r w:rsidR="00E46B0C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je</w:t>
      </w:r>
      <w:r w:rsidR="00E46B0C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jednoglasno</w:t>
      </w:r>
      <w:r w:rsidR="00E46B0C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usvojio</w:t>
      </w:r>
      <w:r w:rsidR="00E46B0C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sledeći</w:t>
      </w:r>
      <w:r w:rsidRPr="00177DEB">
        <w:rPr>
          <w:rFonts w:ascii="Times New Roman" w:hAnsi="Times New Roman"/>
          <w:lang w:val="sr-Cyrl-CS"/>
        </w:rPr>
        <w:t>:</w:t>
      </w:r>
    </w:p>
    <w:p w:rsidR="005316C1" w:rsidRDefault="005316C1" w:rsidP="00C467EB">
      <w:pPr>
        <w:rPr>
          <w:rFonts w:ascii="Times New Roman" w:hAnsi="Times New Roman"/>
          <w:b/>
          <w:lang w:val="sr-Cyrl-CS"/>
        </w:rPr>
      </w:pPr>
    </w:p>
    <w:p w:rsidR="008720C0" w:rsidRDefault="008720C0" w:rsidP="00720DFB">
      <w:pPr>
        <w:jc w:val="center"/>
        <w:rPr>
          <w:rFonts w:ascii="Times New Roman" w:hAnsi="Times New Roman"/>
          <w:b/>
          <w:lang w:val="sr-Cyrl-CS"/>
        </w:rPr>
      </w:pPr>
    </w:p>
    <w:p w:rsidR="00720DFB" w:rsidRPr="00177DEB" w:rsidRDefault="00083AD1" w:rsidP="00720DF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720DFB" w:rsidRPr="00177DEB"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>r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720DFB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720DFB" w:rsidRPr="00177DEB" w:rsidRDefault="00720DFB" w:rsidP="000C4703">
      <w:pPr>
        <w:rPr>
          <w:rFonts w:ascii="Times New Roman" w:hAnsi="Times New Roman"/>
          <w:b/>
          <w:lang w:val="sr-Cyrl-CS"/>
        </w:rPr>
      </w:pPr>
    </w:p>
    <w:p w:rsidR="00720DFB" w:rsidRPr="00177DEB" w:rsidRDefault="00083AD1" w:rsidP="00720D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planiranju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izgradnji</w:t>
      </w:r>
      <w:r w:rsidR="00720DFB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720DFB" w:rsidRPr="00177DEB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broj</w:t>
      </w:r>
      <w:r w:rsidR="00720DFB" w:rsidRPr="00177DEB">
        <w:rPr>
          <w:rFonts w:ascii="Times New Roman" w:hAnsi="Times New Roman"/>
          <w:lang w:val="sr-Cyrl-CS"/>
        </w:rPr>
        <w:t xml:space="preserve"> 351-4326/14 </w:t>
      </w:r>
      <w:r>
        <w:rPr>
          <w:rFonts w:ascii="Times New Roman" w:hAnsi="Times New Roman"/>
          <w:lang w:val="sr-Cyrl-CS"/>
        </w:rPr>
        <w:t>od</w:t>
      </w:r>
      <w:r w:rsidR="00720DFB" w:rsidRPr="00177DEB">
        <w:rPr>
          <w:rFonts w:ascii="Times New Roman" w:hAnsi="Times New Roman"/>
          <w:lang w:val="sr-Cyrl-CS"/>
        </w:rPr>
        <w:t xml:space="preserve"> 01.12.2014.</w:t>
      </w:r>
      <w:r>
        <w:rPr>
          <w:rFonts w:ascii="Times New Roman" w:hAnsi="Times New Roman"/>
          <w:lang w:val="sr-Cyrl-CS"/>
        </w:rPr>
        <w:t>godine</w:t>
      </w:r>
      <w:r w:rsidR="00720DFB" w:rsidRPr="00177DEB">
        <w:rPr>
          <w:rFonts w:ascii="Times New Roman" w:hAnsi="Times New Roman"/>
          <w:lang w:val="sr-Cyrl-CS"/>
        </w:rPr>
        <w:t>)</w:t>
      </w:r>
      <w:r w:rsidR="00D75B5D">
        <w:rPr>
          <w:rFonts w:ascii="Times New Roman" w:hAnsi="Times New Roman"/>
          <w:lang w:val="sr-Cyrl-CS"/>
        </w:rPr>
        <w:t>.</w:t>
      </w:r>
    </w:p>
    <w:p w:rsidR="00720DFB" w:rsidRDefault="00720DFB" w:rsidP="000C4703">
      <w:pPr>
        <w:jc w:val="both"/>
        <w:rPr>
          <w:rFonts w:ascii="Times New Roman" w:hAnsi="Times New Roman"/>
          <w:lang w:val="sr-Cyrl-CS"/>
        </w:rPr>
      </w:pPr>
    </w:p>
    <w:p w:rsidR="00C467EB" w:rsidRPr="000C4703" w:rsidRDefault="00C467EB" w:rsidP="000C4703">
      <w:pPr>
        <w:jc w:val="both"/>
        <w:rPr>
          <w:rFonts w:ascii="Times New Roman" w:hAnsi="Times New Roman"/>
          <w:lang w:val="sr-Cyrl-CS"/>
        </w:rPr>
      </w:pPr>
    </w:p>
    <w:p w:rsidR="00177DEB" w:rsidRPr="00622F20" w:rsidRDefault="00177DEB" w:rsidP="00622F20">
      <w:pPr>
        <w:jc w:val="both"/>
        <w:rPr>
          <w:rFonts w:ascii="Times New Roman" w:hAnsi="Times New Roman"/>
          <w:lang w:val="sr-Cyrl-RS"/>
        </w:rPr>
      </w:pPr>
    </w:p>
    <w:p w:rsidR="00720DFB" w:rsidRPr="000D7A78" w:rsidRDefault="00083AD1" w:rsidP="000D7A7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</w:t>
      </w:r>
      <w:r w:rsidR="00177DEB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prelaska</w:t>
      </w:r>
      <w:r w:rsidR="00177DEB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77DEB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razmatranje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utvrđenog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usvojeni</w:t>
      </w:r>
      <w:r w:rsid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622F20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RS"/>
        </w:rPr>
        <w:t>Zapisnik</w:t>
      </w:r>
      <w:r w:rsidR="00177DEB">
        <w:rPr>
          <w:rFonts w:ascii="Times New Roman" w:hAnsi="Times New Roman"/>
          <w:lang w:val="sr-Cyrl-RS"/>
        </w:rPr>
        <w:t xml:space="preserve"> </w:t>
      </w:r>
      <w:r w:rsidR="0015685D">
        <w:rPr>
          <w:rFonts w:ascii="Times New Roman" w:hAnsi="Times New Roman"/>
          <w:lang w:val="sr-Cyrl-RS"/>
        </w:rPr>
        <w:t xml:space="preserve">12. </w:t>
      </w:r>
      <w:r>
        <w:rPr>
          <w:rFonts w:ascii="Times New Roman" w:hAnsi="Times New Roman"/>
          <w:lang w:val="sr-Cyrl-RS"/>
        </w:rPr>
        <w:t>sednice</w:t>
      </w:r>
      <w:r w:rsid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održane</w:t>
      </w:r>
      <w:r w:rsidR="00177DEB">
        <w:rPr>
          <w:rFonts w:ascii="Times New Roman" w:hAnsi="Times New Roman"/>
          <w:lang w:val="sr-Cyrl-CS"/>
        </w:rPr>
        <w:t xml:space="preserve"> 1</w:t>
      </w:r>
      <w:r w:rsidR="00622F20">
        <w:rPr>
          <w:rFonts w:ascii="Times New Roman" w:hAnsi="Times New Roman"/>
          <w:lang w:val="sr-Cyrl-CS"/>
        </w:rPr>
        <w:t>0</w:t>
      </w:r>
      <w:r w:rsidR="00177DE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septembra</w:t>
      </w:r>
      <w:r w:rsidR="00177DEB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="00622F20">
        <w:rPr>
          <w:rFonts w:ascii="Times New Roman" w:hAnsi="Times New Roman"/>
          <w:lang w:val="sr-Cyrl-CS"/>
        </w:rPr>
        <w:t>,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</w:t>
      </w:r>
      <w:r w:rsidR="00622F20">
        <w:rPr>
          <w:rFonts w:ascii="Times New Roman" w:hAnsi="Times New Roman"/>
          <w:lang w:val="sr-Cyrl-CS"/>
        </w:rPr>
        <w:t xml:space="preserve"> 13</w:t>
      </w:r>
      <w:r w:rsidR="00177DEB">
        <w:rPr>
          <w:rFonts w:ascii="Times New Roman" w:hAnsi="Times New Roman"/>
          <w:lang w:val="sr-Cyrl-CS"/>
        </w:rPr>
        <w:t>.</w:t>
      </w:r>
      <w:r w:rsidR="00177DEB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177DEB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održane</w:t>
      </w:r>
      <w:r w:rsidR="00177DEB">
        <w:rPr>
          <w:rFonts w:ascii="Times New Roman" w:hAnsi="Times New Roman"/>
          <w:lang w:val="sr-Cyrl-CS"/>
        </w:rPr>
        <w:t xml:space="preserve"> </w:t>
      </w:r>
      <w:r w:rsidR="00622F20">
        <w:rPr>
          <w:rFonts w:ascii="Times New Roman" w:hAnsi="Times New Roman"/>
          <w:lang w:val="sr-Cyrl-CS"/>
        </w:rPr>
        <w:t>15</w:t>
      </w:r>
      <w:r w:rsidR="00177DE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oktobra</w:t>
      </w:r>
      <w:r w:rsidR="00177DEB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="00622F20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Zapisnik</w:t>
      </w:r>
      <w:r w:rsidR="00622F20">
        <w:rPr>
          <w:rFonts w:ascii="Times New Roman" w:hAnsi="Times New Roman"/>
          <w:lang w:val="sr-Cyrl-CS"/>
        </w:rPr>
        <w:t xml:space="preserve"> 14.</w:t>
      </w:r>
      <w:r w:rsidR="0015685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622F20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održane</w:t>
      </w:r>
      <w:r w:rsidR="00622F20">
        <w:rPr>
          <w:rFonts w:ascii="Times New Roman" w:hAnsi="Times New Roman"/>
          <w:lang w:val="sr-Cyrl-CS"/>
        </w:rPr>
        <w:t xml:space="preserve"> 26. </w:t>
      </w:r>
      <w:r>
        <w:rPr>
          <w:rFonts w:ascii="Times New Roman" w:hAnsi="Times New Roman"/>
          <w:lang w:val="sr-Cyrl-CS"/>
        </w:rPr>
        <w:t>oktobra</w:t>
      </w:r>
      <w:r w:rsidR="00622F20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22F20">
        <w:rPr>
          <w:rFonts w:ascii="Times New Roman" w:hAnsi="Times New Roman"/>
          <w:lang w:val="sr-Cyrl-CS"/>
        </w:rPr>
        <w:t xml:space="preserve"> </w:t>
      </w:r>
      <w:r w:rsidR="00622F20" w:rsidRP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</w:t>
      </w:r>
      <w:r w:rsidR="00622F20">
        <w:rPr>
          <w:rFonts w:ascii="Times New Roman" w:hAnsi="Times New Roman"/>
          <w:lang w:val="sr-Cyrl-CS"/>
        </w:rPr>
        <w:t xml:space="preserve"> 15.</w:t>
      </w:r>
      <w:r w:rsidR="0015685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="00622F20" w:rsidRPr="00BC725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622F2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održane</w:t>
      </w:r>
      <w:r w:rsidR="00622F20">
        <w:rPr>
          <w:rFonts w:ascii="Times New Roman" w:hAnsi="Times New Roman"/>
          <w:lang w:val="sr-Cyrl-CS"/>
        </w:rPr>
        <w:t xml:space="preserve"> 29. </w:t>
      </w:r>
      <w:r>
        <w:rPr>
          <w:rFonts w:ascii="Times New Roman" w:hAnsi="Times New Roman"/>
          <w:lang w:val="sr-Cyrl-CS"/>
        </w:rPr>
        <w:t>oktobra</w:t>
      </w:r>
      <w:r w:rsidR="00622F20">
        <w:rPr>
          <w:rFonts w:ascii="Times New Roman" w:hAnsi="Times New Roman"/>
          <w:lang w:val="sr-Cyrl-CS"/>
        </w:rPr>
        <w:t xml:space="preserve"> 2014. </w:t>
      </w:r>
      <w:r>
        <w:rPr>
          <w:rFonts w:ascii="Times New Roman" w:hAnsi="Times New Roman"/>
          <w:lang w:val="sr-Cyrl-CS"/>
        </w:rPr>
        <w:t>godine</w:t>
      </w:r>
      <w:r w:rsidR="00CD5CE3">
        <w:rPr>
          <w:rFonts w:ascii="Times New Roman" w:hAnsi="Times New Roman"/>
          <w:lang w:val="sr-Cyrl-CS"/>
        </w:rPr>
        <w:t>.</w:t>
      </w:r>
    </w:p>
    <w:p w:rsidR="00720DFB" w:rsidRPr="00177DEB" w:rsidRDefault="00720DFB" w:rsidP="000C4703">
      <w:pPr>
        <w:jc w:val="both"/>
        <w:rPr>
          <w:rFonts w:ascii="Times New Roman" w:hAnsi="Times New Roman"/>
          <w:lang w:val="sr-Cyrl-CS"/>
        </w:rPr>
      </w:pPr>
    </w:p>
    <w:p w:rsidR="00C275C4" w:rsidRPr="006F5C7F" w:rsidRDefault="00083AD1" w:rsidP="006F5C7F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Predsednik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zadužio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Katarinu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Rakić</w:t>
      </w:r>
      <w:r w:rsidR="006E43A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zamenika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FE39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FE39C3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FE39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E39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</w:t>
      </w:r>
      <w:r w:rsidR="00FE39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FE39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primi</w:t>
      </w:r>
      <w:r w:rsidR="00FE39C3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prof</w:t>
      </w:r>
      <w:proofErr w:type="spellEnd"/>
      <w:r w:rsidR="006E43A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dr</w:t>
      </w:r>
      <w:r w:rsidR="006E43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Branislava</w:t>
      </w:r>
      <w:r w:rsidR="00581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Đorđevića</w:t>
      </w:r>
      <w:r w:rsidR="006E43A3">
        <w:rPr>
          <w:rFonts w:ascii="Times New Roman" w:hAnsi="Times New Roman"/>
          <w:lang w:val="sr-Cyrl-CS"/>
        </w:rPr>
        <w:t>,</w:t>
      </w:r>
      <w:r w:rsidR="006E43A3" w:rsidRPr="006047AE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Sinišu</w:t>
      </w:r>
      <w:r w:rsidR="00794D2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Trkulju</w:t>
      </w:r>
      <w:r w:rsidR="006E43A3" w:rsidRPr="006047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6E43A3" w:rsidRPr="006047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Ognjena</w:t>
      </w:r>
      <w:r w:rsidR="00794D2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Plaveca</w:t>
      </w:r>
      <w:r w:rsidR="006E43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njihov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zahtev</w:t>
      </w:r>
      <w:r w:rsidR="006E43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6E43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planiranju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E43A3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izgradnji</w:t>
      </w:r>
      <w:r w:rsidR="00FE39C3">
        <w:rPr>
          <w:rFonts w:ascii="Times New Roman" w:hAnsi="Times New Roman"/>
          <w:lang w:val="sr-Cyrl-RS"/>
        </w:rPr>
        <w:t>.</w:t>
      </w:r>
    </w:p>
    <w:p w:rsidR="00720DFB" w:rsidRPr="00177DEB" w:rsidRDefault="00083AD1" w:rsidP="000C4703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Prva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720DFB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720DFB" w:rsidRPr="00177DEB">
        <w:rPr>
          <w:rFonts w:ascii="Times New Roman" w:hAnsi="Times New Roman"/>
          <w:lang w:val="sr-Cyrl-CS"/>
        </w:rPr>
        <w:t xml:space="preserve"> –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Razmatranje</w:t>
      </w:r>
      <w:r w:rsidR="0098290E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Predloga</w:t>
      </w:r>
      <w:r w:rsidR="0098290E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98290E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98290E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izmenama</w:t>
      </w:r>
      <w:r w:rsidR="0098290E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98290E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dopunama</w:t>
      </w:r>
      <w:r w:rsidR="00881CF2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881CF2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881CF2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planiranju</w:t>
      </w:r>
      <w:r w:rsidR="00881CF2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881CF2" w:rsidRPr="00177D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izgradnji</w:t>
      </w:r>
    </w:p>
    <w:p w:rsidR="006047AE" w:rsidRPr="006047AE" w:rsidRDefault="006047AE" w:rsidP="00544FD4">
      <w:pPr>
        <w:jc w:val="both"/>
        <w:rPr>
          <w:rFonts w:ascii="Times New Roman" w:hAnsi="Times New Roman"/>
          <w:lang w:val="sr-Cyrl-CS"/>
        </w:rPr>
      </w:pPr>
    </w:p>
    <w:p w:rsidR="003E0AFA" w:rsidRDefault="00083AD1" w:rsidP="00CA067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uvodnom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izlaganju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Aleksandra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Damnjanović</w:t>
      </w:r>
      <w:r w:rsidR="0098290E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državni</w:t>
      </w:r>
      <w:r w:rsidR="00A26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sekretar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550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Ministarstvu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građevinarstva</w:t>
      </w:r>
      <w:r w:rsidR="0098290E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saobraćaja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infrastrukture</w:t>
      </w:r>
      <w:r w:rsidR="0098290E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istakla</w:t>
      </w:r>
      <w:r w:rsidR="00572D4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</w:t>
      </w:r>
      <w:r w:rsidR="00572D4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planiranju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829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izgradnji</w:t>
      </w:r>
      <w:r w:rsidR="003B01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3B01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čijem</w:t>
      </w:r>
      <w:r w:rsidR="003B01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3B01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B01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pored</w:t>
      </w:r>
      <w:r w:rsidR="003B01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stručnog</w:t>
      </w:r>
      <w:r w:rsidR="00763DB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tima</w:t>
      </w:r>
      <w:r w:rsidR="00763DB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763DB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B24E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različite</w:t>
      </w:r>
      <w:r w:rsidR="00B24E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načine</w:t>
      </w:r>
      <w:r w:rsidR="00B24E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učestvovala</w:t>
      </w:r>
      <w:r w:rsidR="00763DB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63DB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najšira</w:t>
      </w:r>
      <w:r w:rsidR="00B24E3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javnost</w:t>
      </w:r>
      <w:r w:rsidR="00B24E32">
        <w:rPr>
          <w:rFonts w:ascii="Times New Roman" w:hAnsi="Times New Roman"/>
          <w:lang w:val="sr-Cyrl-CS"/>
        </w:rPr>
        <w:t xml:space="preserve">. </w:t>
      </w:r>
    </w:p>
    <w:p w:rsidR="005912CC" w:rsidRDefault="00083AD1" w:rsidP="00EA61E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Jedna</w:t>
      </w:r>
      <w:r w:rsidR="0037241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37241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novina</w:t>
      </w:r>
      <w:r w:rsidR="0037241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37241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Predlogu</w:t>
      </w:r>
      <w:r w:rsidR="0037241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3E0AF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3E0AF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prostornog</w:t>
      </w:r>
      <w:r w:rsidR="003E0AF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planiranja</w:t>
      </w:r>
      <w:r w:rsidR="003E0AF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E0AF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urbanizma</w:t>
      </w:r>
      <w:r w:rsidR="003E0AF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0232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planskih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0232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dolaze</w:t>
      </w:r>
      <w:r w:rsidR="000232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232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saglasnost</w:t>
      </w:r>
      <w:r w:rsidR="000232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Ministarstvu</w:t>
      </w:r>
      <w:r w:rsidR="000F0961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čime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određeni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nivo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decentralizacije</w:t>
      </w:r>
      <w:r w:rsidR="005912CC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Predviđena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mogućnost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opštine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roku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CA0674">
        <w:rPr>
          <w:rFonts w:ascii="Times New Roman" w:hAnsi="Times New Roman"/>
          <w:lang w:val="sr-Cyrl-CS"/>
        </w:rPr>
        <w:t xml:space="preserve"> 12 </w:t>
      </w:r>
      <w:r>
        <w:rPr>
          <w:rFonts w:ascii="Times New Roman" w:hAnsi="Times New Roman"/>
          <w:lang w:val="sr-Cyrl-CS"/>
        </w:rPr>
        <w:t>meseci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dana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stupanja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snagu</w:t>
      </w:r>
      <w:r w:rsidR="00CA067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donesu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planove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detaljne</w:t>
      </w:r>
      <w:r w:rsidR="00244E1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regulacije</w:t>
      </w:r>
      <w:r w:rsidR="00D10982">
        <w:rPr>
          <w:rFonts w:ascii="Times New Roman" w:hAnsi="Times New Roman"/>
          <w:lang w:val="sr-Cyrl-CS"/>
        </w:rPr>
        <w:t>,</w:t>
      </w:r>
      <w:r w:rsidR="00E83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E83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83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E83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83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E83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="00CF3E9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praktično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proglasi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zabrana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izgradnje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području</w:t>
      </w:r>
      <w:r w:rsidR="00384B2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predviđena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izrada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detaljne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regulacije</w:t>
      </w:r>
      <w:r w:rsidR="00D10982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protoku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tog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roka</w:t>
      </w:r>
      <w:r w:rsidR="00E007D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</w:t>
      </w:r>
      <w:r w:rsidR="00E007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predvideo</w:t>
      </w:r>
      <w:r w:rsidR="00E007DF">
        <w:rPr>
          <w:rFonts w:ascii="Times New Roman" w:hAnsi="Times New Roman"/>
          <w:lang w:val="sr-Cyrl-CS"/>
        </w:rPr>
        <w:t>,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izdati</w:t>
      </w:r>
      <w:r w:rsidR="005912CC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lokacijski</w:t>
      </w:r>
      <w:proofErr w:type="spellEnd"/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uslovi</w:t>
      </w:r>
      <w:r w:rsidR="008335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84B2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šireg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područja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ukoliko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taj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sadrži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regulaciju</w:t>
      </w:r>
      <w:r w:rsidR="00707C3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8335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ispunjenje</w:t>
      </w:r>
      <w:r w:rsidR="008335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predviđenih</w:t>
      </w:r>
      <w:r w:rsidR="008335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minimalnih</w:t>
      </w:r>
      <w:r w:rsidR="008335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uslova</w:t>
      </w:r>
      <w:r w:rsidR="00833535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ovaj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način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osnovu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prostornih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planova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izdavale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građevinske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dozvole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čime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zaustavila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gradnja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nivou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opština</w:t>
      </w:r>
      <w:r w:rsidR="00652E57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nemaju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regulacione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planove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52E57" w:rsidRPr="00CF3E9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istovremeno</w:t>
      </w:r>
      <w:r w:rsidR="00707C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omogućilo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kvalitetno</w:t>
      </w:r>
      <w:r w:rsidR="00652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građenje</w:t>
      </w:r>
      <w:r w:rsidR="00652E57">
        <w:rPr>
          <w:rFonts w:ascii="Times New Roman" w:hAnsi="Times New Roman"/>
          <w:lang w:val="sr-Cyrl-CS"/>
        </w:rPr>
        <w:t>.</w:t>
      </w:r>
      <w:r w:rsidR="00707C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rešenje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uneto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nedostatak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planova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prepoznat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F714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generatora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bespravne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gradnje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5923F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teritoriji</w:t>
      </w:r>
      <w:r w:rsidR="005912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83353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F7149B">
        <w:rPr>
          <w:rFonts w:ascii="Times New Roman" w:hAnsi="Times New Roman"/>
          <w:lang w:val="sr-Cyrl-CS"/>
        </w:rPr>
        <w:t>.</w:t>
      </w:r>
    </w:p>
    <w:p w:rsidR="00E83AFB" w:rsidRDefault="005912CC" w:rsidP="009A7DA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Imajući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u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vidu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stav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Vlade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da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se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smanji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broj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agencija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drugih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posebnih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organizacija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Predlog</w:t>
      </w:r>
      <w:r w:rsidR="00707C3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zakona</w:t>
      </w:r>
      <w:r w:rsidR="00707C3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predviđa</w:t>
      </w:r>
      <w:r w:rsidR="00E83AF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prestanak</w:t>
      </w:r>
      <w:r w:rsidR="003673D8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rada</w:t>
      </w:r>
      <w:r w:rsidR="00E83AF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Agencije</w:t>
      </w:r>
      <w:r w:rsidR="00E83A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za</w:t>
      </w:r>
      <w:r w:rsidR="00E83A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prostorno</w:t>
      </w:r>
      <w:r w:rsidR="00E83AFB" w:rsidRPr="00177DEB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planiranje</w:t>
      </w:r>
      <w:r w:rsidR="00CF3E91">
        <w:rPr>
          <w:rFonts w:ascii="Times New Roman" w:hAnsi="Times New Roman"/>
          <w:lang w:val="sr-Cyrl-CS"/>
        </w:rPr>
        <w:t>,</w:t>
      </w:r>
      <w:r w:rsidR="009A7DA0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a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zaposleni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u</w:t>
      </w:r>
      <w:r w:rsidR="00EA61E2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Agenciji</w:t>
      </w:r>
      <w:r w:rsidR="00EA61E2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nastavljaju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da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obavljaju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svoje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poslove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u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okviru</w:t>
      </w:r>
      <w:r w:rsidR="00CF3E91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Ministarstva</w:t>
      </w:r>
      <w:r w:rsidR="00EA61E2">
        <w:rPr>
          <w:rFonts w:ascii="Times New Roman" w:hAnsi="Times New Roman"/>
          <w:lang w:val="sr-Cyrl-CS"/>
        </w:rPr>
        <w:t>.</w:t>
      </w:r>
      <w:r w:rsidR="00CF3E91">
        <w:rPr>
          <w:rFonts w:ascii="Times New Roman" w:hAnsi="Times New Roman"/>
          <w:lang w:val="sr-Cyrl-CS"/>
        </w:rPr>
        <w:t xml:space="preserve"> </w:t>
      </w:r>
    </w:p>
    <w:p w:rsidR="00AC778F" w:rsidRDefault="00083AD1" w:rsidP="009A7DA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Novi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instituti</w:t>
      </w:r>
      <w:r w:rsidR="00211AF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lokacijski</w:t>
      </w:r>
      <w:proofErr w:type="spellEnd"/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uslovi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objedinjene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procedure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omogućavaju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podnošenjem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idejnog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nadležni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ime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račun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investitora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naknadu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stvarnih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troškova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pribavi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svu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ostalu</w:t>
      </w:r>
      <w:r w:rsidR="00211AF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dokumentaciju</w:t>
      </w:r>
      <w:r w:rsidR="00EE3D4F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Razmena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dokumenata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elektronskim</w:t>
      </w:r>
      <w:r w:rsidR="00A30915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putem</w:t>
      </w:r>
      <w:r w:rsidR="00A3091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postupak</w:t>
      </w:r>
      <w:r w:rsidR="00EF70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izdavanja</w:t>
      </w:r>
      <w:r w:rsidR="00EF70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dozvola</w:t>
      </w:r>
      <w:r w:rsidR="00EF70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EF70D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skraćuje</w:t>
      </w:r>
      <w:r w:rsidR="00AC778F">
        <w:rPr>
          <w:rFonts w:ascii="Times New Roman" w:hAnsi="Times New Roman"/>
          <w:lang w:val="sr-Cyrl-CS"/>
        </w:rPr>
        <w:t xml:space="preserve">. </w:t>
      </w:r>
    </w:p>
    <w:p w:rsidR="00A30915" w:rsidRDefault="00083AD1" w:rsidP="009A7DA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Posebno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naglašeno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paralelno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izradom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pristupilo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izradi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podzakonskih</w:t>
      </w:r>
      <w:r w:rsidR="00A3091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akata</w:t>
      </w:r>
      <w:r w:rsidR="00C90A38">
        <w:rPr>
          <w:rFonts w:ascii="Times New Roman" w:hAnsi="Times New Roman"/>
          <w:lang w:val="sr-Cyrl-CS"/>
        </w:rPr>
        <w:t>.</w:t>
      </w:r>
      <w:r w:rsidR="00A30915">
        <w:rPr>
          <w:rFonts w:ascii="Times New Roman" w:hAnsi="Times New Roman"/>
          <w:lang w:val="sr-Cyrl-CS"/>
        </w:rPr>
        <w:t xml:space="preserve"> </w:t>
      </w:r>
    </w:p>
    <w:p w:rsidR="00B13BE4" w:rsidRDefault="00083AD1" w:rsidP="00BC39D4">
      <w:pPr>
        <w:tabs>
          <w:tab w:val="left" w:pos="851"/>
          <w:tab w:val="left" w:pos="1080"/>
        </w:tabs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Konverzija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uspostavljanje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svojine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građevinskom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zemljištu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zadržana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 w:rsidR="00AC778F" w:rsidRPr="0051252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tim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umesto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termina</w:t>
      </w:r>
      <w:r w:rsidR="00AC778F" w:rsidRPr="0051252F">
        <w:rPr>
          <w:rFonts w:ascii="Times New Roman" w:hAnsi="Times New Roman"/>
          <w:lang w:val="sr-Cyrl-RS"/>
        </w:rPr>
        <w:t xml:space="preserve"> ”</w:t>
      </w:r>
      <w:r>
        <w:rPr>
          <w:rFonts w:ascii="Times New Roman" w:hAnsi="Times New Roman"/>
          <w:lang w:val="sr-Cyrl-RS"/>
        </w:rPr>
        <w:t>konverzija</w:t>
      </w:r>
      <w:r w:rsidR="00AC778F" w:rsidRPr="0051252F">
        <w:rPr>
          <w:rFonts w:ascii="Times New Roman" w:hAnsi="Times New Roman"/>
          <w:lang w:val="sr-Cyrl-RS"/>
        </w:rPr>
        <w:t xml:space="preserve">”, </w:t>
      </w:r>
      <w:r>
        <w:rPr>
          <w:rFonts w:ascii="Times New Roman" w:hAnsi="Times New Roman"/>
          <w:lang w:val="sr-Cyrl-RS"/>
        </w:rPr>
        <w:t>u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ovom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koristi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termin</w:t>
      </w:r>
      <w:r w:rsidR="00AC778F" w:rsidRPr="0051252F">
        <w:rPr>
          <w:rFonts w:ascii="Times New Roman" w:hAnsi="Times New Roman"/>
          <w:lang w:val="sr-Cyrl-RS"/>
        </w:rPr>
        <w:t xml:space="preserve"> ”</w:t>
      </w:r>
      <w:r>
        <w:rPr>
          <w:rFonts w:ascii="Times New Roman" w:hAnsi="Times New Roman"/>
          <w:lang w:val="sr-Cyrl-RS"/>
        </w:rPr>
        <w:t>pretvaranje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korišćenja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svojine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građevinskom</w:t>
      </w:r>
      <w:r w:rsidR="00AC778F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zemljištu</w:t>
      </w:r>
      <w:r w:rsidR="00AC778F" w:rsidRPr="0051252F">
        <w:rPr>
          <w:rFonts w:ascii="Times New Roman" w:hAnsi="Times New Roman"/>
          <w:lang w:val="sr-Cyrl-RS"/>
        </w:rPr>
        <w:t>”.</w:t>
      </w:r>
      <w:r w:rsidR="00D96D42" w:rsidRPr="00D96D4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Predlagač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zauzeo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pravno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stanovište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rešavanje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odložiti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predvideti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posebnog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sveobuhvatne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analize</w:t>
      </w:r>
      <w:r w:rsidR="00B13BE4" w:rsidRPr="0051252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sprovedena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angažovanjem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relevantnih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struka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različitih</w:t>
      </w:r>
      <w:r w:rsidR="00B13BE4" w:rsidRPr="0051252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oblasti</w:t>
      </w:r>
      <w:r w:rsidR="00B13BE4" w:rsidRPr="0051252F">
        <w:rPr>
          <w:rFonts w:ascii="Times New Roman" w:hAnsi="Times New Roman"/>
          <w:lang w:val="sr-Cyrl-RS"/>
        </w:rPr>
        <w:t>.</w:t>
      </w:r>
    </w:p>
    <w:p w:rsidR="00B730C1" w:rsidRDefault="00083AD1" w:rsidP="00D63F6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Predlogom</w:t>
      </w:r>
      <w:r w:rsidR="00BC39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BC39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precizirane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zakonske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odredbe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kod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promene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namene</w:t>
      </w:r>
      <w:r w:rsidR="00D7045C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zemljišta</w:t>
      </w:r>
      <w:r w:rsidR="003420AD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uvedeno</w:t>
      </w:r>
      <w:r w:rsidR="003420AD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420AD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načelo</w:t>
      </w:r>
      <w:r w:rsidR="00BC39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BC39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jedinstvu</w:t>
      </w:r>
      <w:r w:rsidR="00BC39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nepokretnosti</w:t>
      </w:r>
      <w:r w:rsidR="001D118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načelo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profesionalna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odgovornost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B730C1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štete</w:t>
      </w:r>
      <w:r w:rsidR="00B730C1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="00B730C1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trećim</w:t>
      </w:r>
      <w:r w:rsidR="00B730C1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licima</w:t>
      </w:r>
      <w:r w:rsidR="003B5228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Naknada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uređenje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građevinskog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zemljišta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vezuje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stepen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komunalne</w:t>
      </w:r>
      <w:r w:rsidR="00B730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opremljenosti</w:t>
      </w:r>
      <w:r w:rsidR="00D63F6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3B522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planski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dokumenti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ostaju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snazi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donošenja</w:t>
      </w:r>
      <w:r w:rsidR="00D63F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novih</w:t>
      </w:r>
      <w:r w:rsidR="00D63F6B">
        <w:rPr>
          <w:rFonts w:ascii="Times New Roman" w:hAnsi="Times New Roman"/>
          <w:lang w:val="sr-Cyrl-CS"/>
        </w:rPr>
        <w:t>.</w:t>
      </w:r>
    </w:p>
    <w:p w:rsidR="00D63F6B" w:rsidRDefault="000F41EF" w:rsidP="00377C4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90166" w:rsidRDefault="00083AD1" w:rsidP="003F0A0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raspravi</w:t>
      </w:r>
      <w:r w:rsidR="000F41E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usledila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pružena</w:t>
      </w:r>
      <w:r w:rsidR="006238B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238B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podrška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predviđenim</w:t>
      </w:r>
      <w:r w:rsidR="006238B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zakonskim</w:t>
      </w:r>
      <w:r w:rsidR="006238B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rešenjima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postavljena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odgovarajuća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17F9A">
        <w:rPr>
          <w:rFonts w:ascii="Times New Roman" w:hAnsi="Times New Roman"/>
          <w:lang w:val="sr-Cyrl-CS"/>
        </w:rPr>
        <w:t>.</w:t>
      </w:r>
      <w:r w:rsidR="000F41E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funkcionisati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objedinjena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procedura</w:t>
      </w:r>
      <w:r w:rsidR="00FE0F2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konkretno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organizovana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praksi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primeru</w:t>
      </w:r>
      <w:r w:rsidR="00FE0F21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Grada</w:t>
      </w:r>
      <w:r w:rsidR="00FE0F21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Beograda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odgovoreno</w:t>
      </w:r>
      <w:r w:rsidR="003D06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D06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247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</w:t>
      </w:r>
      <w:r w:rsidR="00247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247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247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regulisano</w:t>
      </w:r>
      <w:r w:rsidR="00C17F9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podzakonskim</w:t>
      </w:r>
      <w:r w:rsidR="00247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aktom</w:t>
      </w:r>
      <w:r w:rsidR="00247AFB">
        <w:rPr>
          <w:rFonts w:ascii="Times New Roman" w:hAnsi="Times New Roman"/>
          <w:lang w:val="sr-Cyrl-CS"/>
        </w:rPr>
        <w:t xml:space="preserve">. </w:t>
      </w:r>
    </w:p>
    <w:p w:rsidR="002C31BF" w:rsidRDefault="00083AD1" w:rsidP="003F0A0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Takođe</w:t>
      </w:r>
      <w:r w:rsidR="00135D2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bilo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mišljenja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47AF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trebalo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doneti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zbog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velikog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broja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</w:t>
      </w:r>
      <w:r w:rsidR="0035296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postojećeg</w:t>
      </w:r>
      <w:r w:rsidR="003D060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Međutim</w:t>
      </w:r>
      <w:r w:rsidR="001249A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predstavnik</w:t>
      </w:r>
      <w:r w:rsidR="00135D2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predlagača</w:t>
      </w:r>
      <w:r w:rsidR="00135D2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82CD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objasnila</w:t>
      </w:r>
      <w:r w:rsidR="00C82CD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opredeljenje</w:t>
      </w:r>
      <w:r w:rsidR="00C82CD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predlagača</w:t>
      </w:r>
      <w:r w:rsidR="003D060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82CD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82CD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jednog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kraćeg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perioda</w:t>
      </w:r>
      <w:r w:rsidR="00087DC1">
        <w:rPr>
          <w:rFonts w:ascii="Times New Roman" w:hAnsi="Times New Roman"/>
          <w:lang w:val="sr-Cyrl-CS"/>
        </w:rPr>
        <w:t>,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zažive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predviđeni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instrumenti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sadržani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ovom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predlogu</w:t>
      </w:r>
      <w:r w:rsidR="00071C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087DC1">
        <w:rPr>
          <w:rFonts w:ascii="Times New Roman" w:hAnsi="Times New Roman"/>
          <w:lang w:val="sr-Cyrl-CS"/>
        </w:rPr>
        <w:t>,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njegovo</w:t>
      </w:r>
      <w:r w:rsidR="00071C9E">
        <w:rPr>
          <w:rFonts w:ascii="Times New Roman" w:hAnsi="Times New Roman"/>
          <w:lang w:val="sr-Cyrl-CS"/>
        </w:rPr>
        <w:t xml:space="preserve"> </w:t>
      </w:r>
      <w:proofErr w:type="spellStart"/>
      <w:r w:rsidR="001249A9">
        <w:rPr>
          <w:rFonts w:ascii="Times New Roman" w:hAnsi="Times New Roman"/>
          <w:lang w:val="sr-Cyrl-CS"/>
        </w:rPr>
        <w:t>,,</w:t>
      </w:r>
      <w:r>
        <w:rPr>
          <w:rFonts w:ascii="Times New Roman" w:hAnsi="Times New Roman"/>
          <w:lang w:val="sr-Cyrl-CS"/>
        </w:rPr>
        <w:t>cepanje</w:t>
      </w:r>
      <w:proofErr w:type="spellEnd"/>
      <w:r w:rsidR="001249A9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na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zakone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prostornom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urbanističkom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planiranju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izgradnji</w:t>
      </w:r>
      <w:r w:rsidR="001249A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zakonu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71C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osnovama</w:t>
      </w:r>
      <w:r w:rsidR="00071C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svojinsko</w:t>
      </w:r>
      <w:r w:rsidR="00071C9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pravnih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regulisati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imovinsko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pravo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građevinskim</w:t>
      </w:r>
      <w:r w:rsidR="009F6D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zemljištem</w:t>
      </w:r>
      <w:r w:rsidR="00087DC1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Podržan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rokovi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određene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procedure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definišu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brojem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radnih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dana</w:t>
      </w:r>
      <w:r w:rsidR="00087DC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zašto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uključivati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Agenciju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privredne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registre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ukazano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na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potrebu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87DC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ona</w:t>
      </w:r>
      <w:r w:rsidR="001257A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bazu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podataka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centralnom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nivou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centralni</w:t>
      </w:r>
      <w:r w:rsidR="001249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registrator</w:t>
      </w:r>
      <w:r w:rsidR="00F01DB0">
        <w:rPr>
          <w:rFonts w:ascii="Times New Roman" w:hAnsi="Times New Roman"/>
          <w:lang w:val="sr-Cyrl-CS"/>
        </w:rPr>
        <w:t>.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separatu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ukazano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planski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nego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tehnički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</w:t>
      </w:r>
      <w:r w:rsidR="00D618F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popuniti</w:t>
      </w:r>
      <w:r w:rsidR="00D618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praznine</w:t>
      </w:r>
      <w:r w:rsidR="00D939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D939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939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trenutno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sadašnjim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urbanističkim</w:t>
      </w:r>
      <w:r w:rsidR="00D939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planovima</w:t>
      </w:r>
      <w:r w:rsidR="003B522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koristiće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prelaznom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donesu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planski</w:t>
      </w:r>
      <w:r w:rsidR="001701B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dokumenti</w:t>
      </w:r>
      <w:r w:rsidR="001701B3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</w:t>
      </w:r>
      <w:r w:rsidR="002C31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2C31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C31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2C31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2C31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doprinos</w:t>
      </w:r>
      <w:r w:rsidR="002C31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učiniti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prihodi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opština</w:t>
      </w:r>
      <w:r w:rsidR="00990166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odgovereno</w:t>
      </w:r>
      <w:proofErr w:type="spellEnd"/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utemeljena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ekonomskim</w:t>
      </w:r>
      <w:r w:rsidR="003B522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analizama</w:t>
      </w:r>
      <w:r w:rsidR="003B522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postojećeg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budućeg</w:t>
      </w:r>
      <w:r w:rsidR="0099016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stanja</w:t>
      </w:r>
      <w:r w:rsidR="00990166">
        <w:rPr>
          <w:rFonts w:ascii="Times New Roman" w:hAnsi="Times New Roman"/>
          <w:lang w:val="sr-Cyrl-CS"/>
        </w:rPr>
        <w:t>.</w:t>
      </w:r>
    </w:p>
    <w:p w:rsidR="00E60D25" w:rsidRDefault="00083AD1" w:rsidP="009D5646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Izraženo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mišljenje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3F0A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3F0A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dobar</w:t>
      </w:r>
      <w:r w:rsidR="003F0A0E">
        <w:rPr>
          <w:rFonts w:ascii="Times New Roman" w:hAnsi="Times New Roman"/>
          <w:lang w:val="sr-Cyrl-CS"/>
        </w:rPr>
        <w:t>,</w:t>
      </w:r>
      <w:r w:rsidR="003F0A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ali</w:t>
      </w:r>
      <w:r w:rsidR="003F0A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F0A0E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kasni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3F0A0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prouzrokovalo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štetu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jer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investitori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odlagali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investicije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nadi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doneti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olakšice</w:t>
      </w:r>
      <w:r w:rsidR="00CA44E4">
        <w:rPr>
          <w:rFonts w:ascii="Times New Roman" w:hAnsi="Times New Roman"/>
          <w:lang w:val="sr-Cyrl-CS"/>
        </w:rPr>
        <w:t>.</w:t>
      </w:r>
      <w:r w:rsidR="006612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Istovremeno</w:t>
      </w:r>
      <w:r w:rsidR="00CA44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A44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izražena</w:t>
      </w:r>
      <w:r w:rsidR="00CA44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02B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sugestija</w:t>
      </w:r>
      <w:r w:rsidR="000A451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51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0A451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konverzije</w:t>
      </w:r>
      <w:r w:rsidR="00AF546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02B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rešiti</w:t>
      </w:r>
      <w:r w:rsidR="009D564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9D564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</w:t>
      </w:r>
      <w:r w:rsidR="000A4519">
        <w:rPr>
          <w:rFonts w:ascii="Times New Roman" w:hAnsi="Times New Roman"/>
          <w:lang w:val="sr-Cyrl-CS"/>
        </w:rPr>
        <w:t>.</w:t>
      </w:r>
      <w:r w:rsidR="00CA44E4" w:rsidRPr="00CA44E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Zatim</w:t>
      </w:r>
      <w:r w:rsidR="006579FC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podržan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značajne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nacionalnog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interesa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uvede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mogućnost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plaćanja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komunalija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ali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9D564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221C0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nadležni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pojasniti</w:t>
      </w:r>
      <w:r w:rsidR="00221C05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prenamenu</w:t>
      </w:r>
      <w:proofErr w:type="spellEnd"/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zemljišta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kroz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urbanistički</w:t>
      </w:r>
      <w:r w:rsidR="00221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projekat</w:t>
      </w:r>
      <w:r w:rsidR="00221C05">
        <w:rPr>
          <w:rFonts w:ascii="Times New Roman" w:hAnsi="Times New Roman"/>
          <w:lang w:val="sr-Cyrl-CS"/>
        </w:rPr>
        <w:t xml:space="preserve">.  </w:t>
      </w:r>
    </w:p>
    <w:p w:rsidR="00176384" w:rsidRDefault="00083AD1" w:rsidP="00176384">
      <w:pPr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Predstavnik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predlagača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E0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zahvalila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sugestijama</w:t>
      </w:r>
      <w:r w:rsidR="0017638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ukazala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uzete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44C0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razmatranje</w:t>
      </w:r>
      <w:r w:rsidR="00176384">
        <w:rPr>
          <w:rFonts w:ascii="Times New Roman" w:hAnsi="Times New Roman"/>
          <w:lang w:val="sr-Cyrl-CS"/>
        </w:rPr>
        <w:t xml:space="preserve">.   </w:t>
      </w:r>
    </w:p>
    <w:p w:rsidR="00176384" w:rsidRDefault="00176384" w:rsidP="002F3B6E">
      <w:pPr>
        <w:jc w:val="both"/>
        <w:rPr>
          <w:rFonts w:ascii="Times New Roman" w:hAnsi="Times New Roman"/>
          <w:lang w:val="sr-Cyrl-CS"/>
        </w:rPr>
      </w:pPr>
    </w:p>
    <w:p w:rsidR="001E583E" w:rsidRPr="00D43A52" w:rsidRDefault="00083AD1" w:rsidP="00F04C6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U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raspravi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učestvovali</w:t>
      </w:r>
      <w:r w:rsidR="00A21D20" w:rsidRPr="00177DEB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Milutin</w:t>
      </w:r>
      <w:r w:rsidR="00F04C6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Mrkonjić</w:t>
      </w:r>
      <w:r w:rsidR="00D43A52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CS"/>
        </w:rPr>
        <w:t>dr</w:t>
      </w:r>
      <w:r w:rsidR="00F04C6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Vladimir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Orlić</w:t>
      </w:r>
      <w:r w:rsidR="00A21D20" w:rsidRPr="00177DE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Aleksandra</w:t>
      </w:r>
      <w:r w:rsidR="0080030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Damnjanović</w:t>
      </w:r>
      <w:r w:rsidR="00800306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Branka</w:t>
      </w:r>
      <w:r w:rsidR="00F04C6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Bošnjak</w:t>
      </w:r>
      <w:r w:rsidR="00F04C6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</w:t>
      </w:r>
      <w:r w:rsidR="00F04C6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Jovanović</w:t>
      </w:r>
      <w:r w:rsidR="00DB76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Slobodan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Homen</w:t>
      </w:r>
      <w:proofErr w:type="spellEnd"/>
      <w:r w:rsidR="00D43A52">
        <w:rPr>
          <w:rFonts w:ascii="Times New Roman" w:hAnsi="Times New Roman"/>
        </w:rPr>
        <w:t>.</w:t>
      </w:r>
    </w:p>
    <w:p w:rsidR="00F04C65" w:rsidRDefault="00F04C65" w:rsidP="00657E08">
      <w:pPr>
        <w:rPr>
          <w:lang w:val="sr-Cyrl-CS"/>
        </w:rPr>
      </w:pPr>
    </w:p>
    <w:p w:rsidR="00F04C65" w:rsidRPr="00F04C65" w:rsidRDefault="00F04C65" w:rsidP="00F04C65">
      <w:pPr>
        <w:jc w:val="both"/>
        <w:rPr>
          <w:rFonts w:ascii="Times New Roman" w:hAnsi="Times New Roman"/>
          <w:lang w:val="sr-Cyrl-CS"/>
        </w:rPr>
      </w:pPr>
      <w:r w:rsidRPr="00F04C65">
        <w:rPr>
          <w:rFonts w:ascii="Times New Roman" w:hAnsi="Times New Roman"/>
          <w:lang w:val="sr-Cyrl-CS"/>
        </w:rPr>
        <w:tab/>
      </w:r>
      <w:r w:rsidR="00083AD1">
        <w:rPr>
          <w:rFonts w:ascii="Times New Roman" w:hAnsi="Times New Roman"/>
          <w:lang w:val="sr-Cyrl-CS"/>
        </w:rPr>
        <w:t>Odbor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je</w:t>
      </w:r>
      <w:r w:rsidRPr="00F04C65">
        <w:rPr>
          <w:rFonts w:ascii="Times New Roman" w:hAnsi="Times New Roman"/>
          <w:lang w:val="sr-Cyrl-CS"/>
        </w:rPr>
        <w:t xml:space="preserve">, </w:t>
      </w:r>
      <w:r w:rsidR="00083AD1">
        <w:rPr>
          <w:rFonts w:ascii="Times New Roman" w:hAnsi="Times New Roman"/>
          <w:lang w:val="sr-Cyrl-CS"/>
        </w:rPr>
        <w:t>u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skladu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članom</w:t>
      </w:r>
      <w:r w:rsidRPr="00F04C65">
        <w:rPr>
          <w:rFonts w:ascii="Times New Roman" w:hAnsi="Times New Roman"/>
          <w:lang w:val="sr-Cyrl-CS"/>
        </w:rPr>
        <w:t xml:space="preserve"> 155. </w:t>
      </w:r>
      <w:r w:rsidR="00083AD1">
        <w:rPr>
          <w:rFonts w:ascii="Times New Roman" w:hAnsi="Times New Roman"/>
          <w:lang w:val="sr-Cyrl-CS"/>
        </w:rPr>
        <w:t>stav</w:t>
      </w:r>
      <w:r w:rsidRPr="00F04C65">
        <w:rPr>
          <w:rFonts w:ascii="Times New Roman" w:hAnsi="Times New Roman"/>
          <w:lang w:val="sr-Cyrl-CS"/>
        </w:rPr>
        <w:t xml:space="preserve"> 2. </w:t>
      </w:r>
      <w:r w:rsidR="00083AD1">
        <w:rPr>
          <w:rFonts w:ascii="Times New Roman" w:hAnsi="Times New Roman"/>
          <w:lang w:val="sr-Cyrl-CS"/>
        </w:rPr>
        <w:t>Poslovnika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Narodne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skupštine</w:t>
      </w:r>
      <w:r w:rsidRPr="00F04C65">
        <w:rPr>
          <w:rFonts w:ascii="Times New Roman" w:hAnsi="Times New Roman"/>
          <w:lang w:val="sr-Cyrl-CS"/>
        </w:rPr>
        <w:t xml:space="preserve">, </w:t>
      </w:r>
      <w:r w:rsidR="00083AD1">
        <w:rPr>
          <w:rFonts w:ascii="Times New Roman" w:hAnsi="Times New Roman"/>
          <w:lang w:val="sr-Cyrl-CS"/>
        </w:rPr>
        <w:t>odlučio</w:t>
      </w:r>
      <w:r w:rsidR="00657E08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da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predloži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Narodnoj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skupštini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da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prihvati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Predlog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zakona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izmenama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dopunama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Zakona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planiranju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izgradnji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u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načelu</w:t>
      </w:r>
      <w:r w:rsidRPr="00F04C65">
        <w:rPr>
          <w:rFonts w:ascii="Times New Roman" w:hAnsi="Times New Roman"/>
          <w:lang w:val="sr-Cyrl-CS"/>
        </w:rPr>
        <w:t>.</w:t>
      </w:r>
    </w:p>
    <w:p w:rsidR="00F04C65" w:rsidRPr="00F04C65" w:rsidRDefault="00F04C65" w:rsidP="00F04C65">
      <w:pPr>
        <w:jc w:val="both"/>
        <w:rPr>
          <w:rFonts w:ascii="Times New Roman" w:hAnsi="Times New Roman"/>
          <w:lang w:val="sr-Cyrl-CS"/>
        </w:rPr>
      </w:pPr>
    </w:p>
    <w:p w:rsidR="00F04C65" w:rsidRPr="00F04C65" w:rsidRDefault="00F04C65" w:rsidP="00F04C65">
      <w:pPr>
        <w:jc w:val="both"/>
        <w:rPr>
          <w:rFonts w:ascii="Times New Roman" w:hAnsi="Times New Roman"/>
        </w:rPr>
      </w:pPr>
      <w:r w:rsidRPr="00F04C65">
        <w:rPr>
          <w:rFonts w:ascii="Times New Roman" w:hAnsi="Times New Roman"/>
          <w:lang w:val="sr-Cyrl-CS"/>
        </w:rPr>
        <w:tab/>
      </w:r>
      <w:r w:rsidR="00083AD1">
        <w:rPr>
          <w:rFonts w:ascii="Times New Roman" w:hAnsi="Times New Roman"/>
          <w:lang w:val="sr-Cyrl-CS"/>
        </w:rPr>
        <w:t>Za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izvestioca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Odbora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na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sednici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Narodne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skupštine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određena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je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Katarina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Rakić</w:t>
      </w:r>
      <w:r w:rsidRPr="00F04C65">
        <w:rPr>
          <w:rFonts w:ascii="Times New Roman" w:hAnsi="Times New Roman"/>
          <w:lang w:val="sr-Cyrl-CS"/>
        </w:rPr>
        <w:t xml:space="preserve">, </w:t>
      </w:r>
      <w:r w:rsidR="00083AD1">
        <w:rPr>
          <w:rFonts w:ascii="Times New Roman" w:hAnsi="Times New Roman"/>
          <w:lang w:val="sr-Cyrl-CS"/>
        </w:rPr>
        <w:t>zamenik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predsednika</w:t>
      </w:r>
      <w:r w:rsidRPr="00F04C65">
        <w:rPr>
          <w:rFonts w:ascii="Times New Roman" w:hAnsi="Times New Roman"/>
          <w:lang w:val="sr-Cyrl-CS"/>
        </w:rPr>
        <w:t xml:space="preserve"> </w:t>
      </w:r>
      <w:r w:rsidR="00083AD1">
        <w:rPr>
          <w:rFonts w:ascii="Times New Roman" w:hAnsi="Times New Roman"/>
          <w:lang w:val="sr-Cyrl-CS"/>
        </w:rPr>
        <w:t>Odbora</w:t>
      </w:r>
      <w:r w:rsidRPr="00F04C65">
        <w:rPr>
          <w:rFonts w:ascii="Times New Roman" w:hAnsi="Times New Roman"/>
          <w:lang w:val="sr-Cyrl-CS"/>
        </w:rPr>
        <w:t>.</w:t>
      </w:r>
    </w:p>
    <w:p w:rsidR="00B13378" w:rsidRPr="00177DEB" w:rsidRDefault="00B13378" w:rsidP="00E46B0C">
      <w:pPr>
        <w:jc w:val="both"/>
        <w:rPr>
          <w:rFonts w:ascii="Times New Roman" w:hAnsi="Times New Roman"/>
          <w:lang w:val="sr-Cyrl-CS"/>
        </w:rPr>
      </w:pPr>
    </w:p>
    <w:p w:rsidR="00007D31" w:rsidRDefault="00007D31" w:rsidP="003914D2">
      <w:pPr>
        <w:jc w:val="center"/>
        <w:rPr>
          <w:rFonts w:ascii="Times New Roman" w:hAnsi="Times New Roman"/>
          <w:lang w:val="sr-Cyrl-RS"/>
        </w:rPr>
      </w:pPr>
    </w:p>
    <w:p w:rsidR="003914D2" w:rsidRDefault="003914D2" w:rsidP="003914D2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</w:t>
      </w:r>
    </w:p>
    <w:p w:rsidR="003914D2" w:rsidRDefault="003914D2" w:rsidP="003914D2">
      <w:pPr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   *</w:t>
      </w:r>
    </w:p>
    <w:p w:rsidR="003914D2" w:rsidRPr="00A04160" w:rsidRDefault="003914D2" w:rsidP="003914D2">
      <w:pPr>
        <w:jc w:val="both"/>
        <w:rPr>
          <w:rFonts w:ascii="Times New Roman" w:hAnsi="Times New Roman"/>
          <w:lang w:val="sr-Cyrl-RS"/>
        </w:rPr>
      </w:pPr>
    </w:p>
    <w:p w:rsidR="003914D2" w:rsidRDefault="00083AD1" w:rsidP="003914D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</w:t>
      </w:r>
      <w:r w:rsidR="003914D2" w:rsidRPr="00A041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="003914D2" w:rsidRPr="00A041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914D2" w:rsidRPr="00A041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vođen</w:t>
      </w:r>
      <w:r w:rsidR="003914D2" w:rsidRPr="00A041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tonski</w:t>
      </w:r>
      <w:r w:rsidR="003914D2" w:rsidRPr="00A0416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zapis</w:t>
      </w:r>
      <w:r w:rsidR="003914D2" w:rsidRPr="00A04160">
        <w:rPr>
          <w:rFonts w:ascii="Times New Roman" w:hAnsi="Times New Roman"/>
          <w:lang w:val="sr-Cyrl-RS"/>
        </w:rPr>
        <w:t>.</w:t>
      </w:r>
    </w:p>
    <w:p w:rsidR="003914D2" w:rsidRPr="00A04160" w:rsidRDefault="003914D2" w:rsidP="003914D2">
      <w:pPr>
        <w:jc w:val="both"/>
        <w:rPr>
          <w:rFonts w:ascii="Times New Roman" w:hAnsi="Times New Roman"/>
          <w:lang w:val="sr-Cyrl-RS"/>
        </w:rPr>
      </w:pPr>
    </w:p>
    <w:p w:rsidR="003914D2" w:rsidRPr="00177DEB" w:rsidRDefault="00083AD1" w:rsidP="003914D2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Sednica</w:t>
      </w:r>
      <w:r w:rsidR="003914D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914D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zaključena</w:t>
      </w:r>
      <w:r w:rsidR="003914D2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914D2">
        <w:rPr>
          <w:rFonts w:ascii="Times New Roman" w:hAnsi="Times New Roman"/>
          <w:lang w:val="sr-Cyrl-RS"/>
        </w:rPr>
        <w:t xml:space="preserve"> </w:t>
      </w:r>
      <w:r w:rsidR="003914D2">
        <w:rPr>
          <w:rFonts w:ascii="Times New Roman" w:hAnsi="Times New Roman"/>
          <w:lang w:val="sr-Cyrl-CS"/>
        </w:rPr>
        <w:t>10.00</w:t>
      </w:r>
      <w:r w:rsidR="003914D2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="003914D2" w:rsidRPr="00177DEB">
        <w:rPr>
          <w:rFonts w:ascii="Times New Roman" w:hAnsi="Times New Roman"/>
          <w:lang w:val="sr-Cyrl-CS"/>
        </w:rPr>
        <w:t>.</w:t>
      </w:r>
    </w:p>
    <w:p w:rsidR="00A21D20" w:rsidRDefault="00A21D20" w:rsidP="00A21D20">
      <w:pPr>
        <w:jc w:val="both"/>
        <w:rPr>
          <w:rFonts w:ascii="Times New Roman" w:hAnsi="Times New Roman"/>
          <w:lang w:val="sr-Cyrl-CS"/>
        </w:rPr>
      </w:pPr>
    </w:p>
    <w:p w:rsidR="003914D2" w:rsidRPr="00177DEB" w:rsidRDefault="003914D2" w:rsidP="00A21D20">
      <w:pPr>
        <w:jc w:val="both"/>
        <w:rPr>
          <w:rFonts w:ascii="Times New Roman" w:hAnsi="Times New Roman"/>
          <w:lang w:val="sr-Cyrl-CS"/>
        </w:rPr>
      </w:pPr>
    </w:p>
    <w:p w:rsidR="00A21D20" w:rsidRPr="00177DEB" w:rsidRDefault="00A21D20" w:rsidP="00A21D20">
      <w:pPr>
        <w:jc w:val="both"/>
        <w:rPr>
          <w:rFonts w:ascii="Times New Roman" w:hAnsi="Times New Roman"/>
          <w:lang w:val="sr-Cyrl-CS"/>
        </w:rPr>
      </w:pPr>
    </w:p>
    <w:p w:rsidR="00A21D20" w:rsidRPr="00177DEB" w:rsidRDefault="00083AD1" w:rsidP="001B26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1B26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1B26EC">
        <w:rPr>
          <w:rFonts w:ascii="Times New Roman" w:hAnsi="Times New Roman"/>
          <w:lang w:val="sr-Cyrl-CS"/>
        </w:rPr>
        <w:tab/>
      </w:r>
      <w:r w:rsidR="001B26EC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1B26EC">
        <w:rPr>
          <w:rFonts w:ascii="Times New Roman" w:hAnsi="Times New Roman"/>
          <w:lang w:val="sr-Cyrl-CS"/>
        </w:rPr>
        <w:t xml:space="preserve">                                  </w:t>
      </w:r>
      <w:r>
        <w:rPr>
          <w:rFonts w:ascii="Times New Roman" w:hAnsi="Times New Roman"/>
          <w:lang w:val="sr-Cyrl-CS"/>
        </w:rPr>
        <w:t>PREDSEDNIK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A21D20" w:rsidRPr="00177DEB" w:rsidRDefault="00A21D20" w:rsidP="00A21D20">
      <w:pPr>
        <w:jc w:val="both"/>
        <w:rPr>
          <w:rFonts w:ascii="Times New Roman" w:hAnsi="Times New Roman"/>
          <w:lang w:val="sr-Cyrl-CS"/>
        </w:rPr>
      </w:pPr>
    </w:p>
    <w:p w:rsidR="003420AD" w:rsidRPr="00156262" w:rsidRDefault="00083AD1" w:rsidP="00083AD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sr-Cyrl-CS"/>
        </w:rPr>
        <w:t>Biljana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Ilić</w:t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 w:rsidR="00A21D20" w:rsidRPr="00177DEB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="001B26EC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Milutin</w:t>
      </w:r>
      <w:r w:rsidR="00A21D20" w:rsidRPr="00177D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Mrkonjić</w:t>
      </w:r>
    </w:p>
    <w:sectPr w:rsidR="003420AD" w:rsidRPr="00156262" w:rsidSect="00776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15" w:rsidRDefault="00387415" w:rsidP="00776BFB">
      <w:r>
        <w:separator/>
      </w:r>
    </w:p>
  </w:endnote>
  <w:endnote w:type="continuationSeparator" w:id="0">
    <w:p w:rsidR="00387415" w:rsidRDefault="00387415" w:rsidP="007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1" w:rsidRDefault="00083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6443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BFB" w:rsidRDefault="00776B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BFB" w:rsidRDefault="00776B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1" w:rsidRDefault="00083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15" w:rsidRDefault="00387415" w:rsidP="00776BFB">
      <w:r>
        <w:separator/>
      </w:r>
    </w:p>
  </w:footnote>
  <w:footnote w:type="continuationSeparator" w:id="0">
    <w:p w:rsidR="00387415" w:rsidRDefault="00387415" w:rsidP="0077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1" w:rsidRDefault="00083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1" w:rsidRDefault="00083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D1" w:rsidRDefault="00083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9DA"/>
    <w:multiLevelType w:val="hybridMultilevel"/>
    <w:tmpl w:val="62CEFD18"/>
    <w:lvl w:ilvl="0" w:tplc="ACC82806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B"/>
    <w:rsid w:val="00007D31"/>
    <w:rsid w:val="00023249"/>
    <w:rsid w:val="00071C9E"/>
    <w:rsid w:val="00083AD1"/>
    <w:rsid w:val="00087DC1"/>
    <w:rsid w:val="000A4519"/>
    <w:rsid w:val="000C4703"/>
    <w:rsid w:val="000D566F"/>
    <w:rsid w:val="000D7A78"/>
    <w:rsid w:val="000E3A88"/>
    <w:rsid w:val="000F0961"/>
    <w:rsid w:val="000F3063"/>
    <w:rsid w:val="000F31F8"/>
    <w:rsid w:val="000F41EF"/>
    <w:rsid w:val="0010799E"/>
    <w:rsid w:val="001157A8"/>
    <w:rsid w:val="001249A9"/>
    <w:rsid w:val="001257AE"/>
    <w:rsid w:val="00135D22"/>
    <w:rsid w:val="001429EE"/>
    <w:rsid w:val="00155768"/>
    <w:rsid w:val="00156262"/>
    <w:rsid w:val="0015685D"/>
    <w:rsid w:val="00162135"/>
    <w:rsid w:val="001701B3"/>
    <w:rsid w:val="00176384"/>
    <w:rsid w:val="00177DEB"/>
    <w:rsid w:val="001802C8"/>
    <w:rsid w:val="001825B1"/>
    <w:rsid w:val="00183393"/>
    <w:rsid w:val="001B2436"/>
    <w:rsid w:val="001B26EC"/>
    <w:rsid w:val="001C3A5F"/>
    <w:rsid w:val="001D1183"/>
    <w:rsid w:val="001E583E"/>
    <w:rsid w:val="001F4761"/>
    <w:rsid w:val="00211AF4"/>
    <w:rsid w:val="00221C05"/>
    <w:rsid w:val="00231335"/>
    <w:rsid w:val="00236426"/>
    <w:rsid w:val="00244E11"/>
    <w:rsid w:val="00247AFB"/>
    <w:rsid w:val="0026316E"/>
    <w:rsid w:val="002B6225"/>
    <w:rsid w:val="002C31BF"/>
    <w:rsid w:val="002D6D3F"/>
    <w:rsid w:val="002F3B6E"/>
    <w:rsid w:val="003055C3"/>
    <w:rsid w:val="00307A0B"/>
    <w:rsid w:val="00317B8C"/>
    <w:rsid w:val="00322C02"/>
    <w:rsid w:val="003420AD"/>
    <w:rsid w:val="0035296E"/>
    <w:rsid w:val="003673D8"/>
    <w:rsid w:val="00372410"/>
    <w:rsid w:val="00377C45"/>
    <w:rsid w:val="00384B23"/>
    <w:rsid w:val="00387415"/>
    <w:rsid w:val="003914D2"/>
    <w:rsid w:val="00391A83"/>
    <w:rsid w:val="003B01F2"/>
    <w:rsid w:val="003B5228"/>
    <w:rsid w:val="003D060B"/>
    <w:rsid w:val="003E0AFA"/>
    <w:rsid w:val="003E4F88"/>
    <w:rsid w:val="003F0A0E"/>
    <w:rsid w:val="004172C1"/>
    <w:rsid w:val="00470306"/>
    <w:rsid w:val="004D4A52"/>
    <w:rsid w:val="004F6921"/>
    <w:rsid w:val="0051252F"/>
    <w:rsid w:val="005316C1"/>
    <w:rsid w:val="00544FD4"/>
    <w:rsid w:val="0055358F"/>
    <w:rsid w:val="00572D4A"/>
    <w:rsid w:val="00581858"/>
    <w:rsid w:val="005912CC"/>
    <w:rsid w:val="00591472"/>
    <w:rsid w:val="005923F1"/>
    <w:rsid w:val="005B0E37"/>
    <w:rsid w:val="005B117E"/>
    <w:rsid w:val="005C56A7"/>
    <w:rsid w:val="005D061B"/>
    <w:rsid w:val="006047AE"/>
    <w:rsid w:val="00622F20"/>
    <w:rsid w:val="006238B0"/>
    <w:rsid w:val="006446E4"/>
    <w:rsid w:val="00652E57"/>
    <w:rsid w:val="006579FC"/>
    <w:rsid w:val="00657E08"/>
    <w:rsid w:val="0066122D"/>
    <w:rsid w:val="00667C09"/>
    <w:rsid w:val="006966C4"/>
    <w:rsid w:val="006C7E23"/>
    <w:rsid w:val="006E43A3"/>
    <w:rsid w:val="006F5C7F"/>
    <w:rsid w:val="00701F29"/>
    <w:rsid w:val="00707C35"/>
    <w:rsid w:val="00720DFB"/>
    <w:rsid w:val="0072730F"/>
    <w:rsid w:val="00763DBC"/>
    <w:rsid w:val="00776BFB"/>
    <w:rsid w:val="00794D2B"/>
    <w:rsid w:val="00796CF3"/>
    <w:rsid w:val="007C09EA"/>
    <w:rsid w:val="00800306"/>
    <w:rsid w:val="008106A5"/>
    <w:rsid w:val="00833535"/>
    <w:rsid w:val="0086173D"/>
    <w:rsid w:val="008720C0"/>
    <w:rsid w:val="00881CF2"/>
    <w:rsid w:val="008A3C6E"/>
    <w:rsid w:val="008C1D61"/>
    <w:rsid w:val="008E3494"/>
    <w:rsid w:val="00931493"/>
    <w:rsid w:val="00952DD7"/>
    <w:rsid w:val="00975630"/>
    <w:rsid w:val="0098290E"/>
    <w:rsid w:val="0098796A"/>
    <w:rsid w:val="00990166"/>
    <w:rsid w:val="009A7DA0"/>
    <w:rsid w:val="009D5646"/>
    <w:rsid w:val="009F209F"/>
    <w:rsid w:val="009F5B8B"/>
    <w:rsid w:val="009F6DB5"/>
    <w:rsid w:val="00A21D20"/>
    <w:rsid w:val="00A260C7"/>
    <w:rsid w:val="00A30915"/>
    <w:rsid w:val="00A404A1"/>
    <w:rsid w:val="00A404E5"/>
    <w:rsid w:val="00A43A70"/>
    <w:rsid w:val="00A47F7D"/>
    <w:rsid w:val="00AB0159"/>
    <w:rsid w:val="00AC778F"/>
    <w:rsid w:val="00AF5464"/>
    <w:rsid w:val="00B13378"/>
    <w:rsid w:val="00B13BE4"/>
    <w:rsid w:val="00B24E32"/>
    <w:rsid w:val="00B52D35"/>
    <w:rsid w:val="00B5307D"/>
    <w:rsid w:val="00B63B42"/>
    <w:rsid w:val="00B730C1"/>
    <w:rsid w:val="00B966CB"/>
    <w:rsid w:val="00BA0876"/>
    <w:rsid w:val="00BB2DF3"/>
    <w:rsid w:val="00BC3786"/>
    <w:rsid w:val="00BC39D4"/>
    <w:rsid w:val="00BD2C85"/>
    <w:rsid w:val="00BD3498"/>
    <w:rsid w:val="00BF67DA"/>
    <w:rsid w:val="00C02BB2"/>
    <w:rsid w:val="00C0590E"/>
    <w:rsid w:val="00C17F9A"/>
    <w:rsid w:val="00C275C4"/>
    <w:rsid w:val="00C33988"/>
    <w:rsid w:val="00C467EB"/>
    <w:rsid w:val="00C82CDC"/>
    <w:rsid w:val="00C90A38"/>
    <w:rsid w:val="00CA0674"/>
    <w:rsid w:val="00CA44E4"/>
    <w:rsid w:val="00CD14CC"/>
    <w:rsid w:val="00CD5CE3"/>
    <w:rsid w:val="00CF3E91"/>
    <w:rsid w:val="00CF5400"/>
    <w:rsid w:val="00D03095"/>
    <w:rsid w:val="00D10982"/>
    <w:rsid w:val="00D27B86"/>
    <w:rsid w:val="00D43A52"/>
    <w:rsid w:val="00D618FC"/>
    <w:rsid w:val="00D63F6B"/>
    <w:rsid w:val="00D7045C"/>
    <w:rsid w:val="00D75B5D"/>
    <w:rsid w:val="00D8394A"/>
    <w:rsid w:val="00D93984"/>
    <w:rsid w:val="00D96D42"/>
    <w:rsid w:val="00DB12CC"/>
    <w:rsid w:val="00DB760A"/>
    <w:rsid w:val="00DC2329"/>
    <w:rsid w:val="00DC7A3D"/>
    <w:rsid w:val="00DD5AF9"/>
    <w:rsid w:val="00DF20B9"/>
    <w:rsid w:val="00E007DF"/>
    <w:rsid w:val="00E018BC"/>
    <w:rsid w:val="00E072FC"/>
    <w:rsid w:val="00E46B0C"/>
    <w:rsid w:val="00E60D25"/>
    <w:rsid w:val="00E83AFB"/>
    <w:rsid w:val="00EA61E2"/>
    <w:rsid w:val="00EB37E0"/>
    <w:rsid w:val="00EE3D4F"/>
    <w:rsid w:val="00EF70D5"/>
    <w:rsid w:val="00F01DB0"/>
    <w:rsid w:val="00F04C65"/>
    <w:rsid w:val="00F22992"/>
    <w:rsid w:val="00F44C05"/>
    <w:rsid w:val="00F550A4"/>
    <w:rsid w:val="00F56F24"/>
    <w:rsid w:val="00F7149B"/>
    <w:rsid w:val="00F86DAC"/>
    <w:rsid w:val="00FE0F21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F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FB"/>
    <w:pPr>
      <w:ind w:left="720"/>
      <w:contextualSpacing/>
    </w:pPr>
  </w:style>
  <w:style w:type="paragraph" w:styleId="NoSpacing">
    <w:name w:val="No Spacing"/>
    <w:uiPriority w:val="1"/>
    <w:qFormat/>
    <w:rsid w:val="00177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FB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FB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FB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DFB"/>
    <w:pPr>
      <w:ind w:left="720"/>
      <w:contextualSpacing/>
    </w:pPr>
  </w:style>
  <w:style w:type="paragraph" w:styleId="NoSpacing">
    <w:name w:val="No Spacing"/>
    <w:uiPriority w:val="1"/>
    <w:qFormat/>
    <w:rsid w:val="00177D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BFB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BF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AAE1-36B4-42FA-A4B8-5ED5964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info</cp:lastModifiedBy>
  <cp:revision>2</cp:revision>
  <cp:lastPrinted>2014-12-24T11:50:00Z</cp:lastPrinted>
  <dcterms:created xsi:type="dcterms:W3CDTF">2014-12-29T08:57:00Z</dcterms:created>
  <dcterms:modified xsi:type="dcterms:W3CDTF">2014-12-29T08:57:00Z</dcterms:modified>
</cp:coreProperties>
</file>